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03BC1B" w14:textId="2663ADD3" w:rsidR="0090114A" w:rsidRPr="006B6A9E" w:rsidRDefault="00DF5640" w:rsidP="0090114A">
      <w:pPr>
        <w:ind w:right="-560"/>
        <w:rPr>
          <w:rFonts w:cs="Arial"/>
          <w:b/>
          <w:sz w:val="24"/>
        </w:rPr>
      </w:pPr>
      <w:proofErr w:type="spellStart"/>
      <w:r>
        <w:rPr>
          <w:b/>
          <w:sz w:val="24"/>
        </w:rPr>
        <w:t>Metalla</w:t>
      </w:r>
      <w:proofErr w:type="spellEnd"/>
      <w:r>
        <w:rPr>
          <w:b/>
          <w:sz w:val="24"/>
        </w:rPr>
        <w:t>: Det nye hængselprogram fra Häfele i professionel kvalitet</w:t>
      </w:r>
    </w:p>
    <w:p w14:paraId="485434A5" w14:textId="06167225" w:rsidR="0090114A" w:rsidRPr="006B6A9E" w:rsidRDefault="00224080" w:rsidP="0090114A">
      <w:pPr>
        <w:ind w:right="-1137"/>
        <w:outlineLvl w:val="0"/>
        <w:rPr>
          <w:rFonts w:cs="Arial"/>
          <w:b/>
          <w:sz w:val="36"/>
        </w:rPr>
      </w:pPr>
      <w:r>
        <w:rPr>
          <w:b/>
          <w:sz w:val="36"/>
        </w:rPr>
        <w:t xml:space="preserve">Kvalitetstestet og til alle gængse anvendelser </w:t>
      </w:r>
    </w:p>
    <w:p w14:paraId="617479CD" w14:textId="77777777" w:rsidR="009A41EF" w:rsidRPr="006B6A9E" w:rsidRDefault="009A41EF">
      <w:pPr>
        <w:spacing w:before="120"/>
        <w:rPr>
          <w:rFonts w:cs="Arial"/>
          <w:b/>
          <w:sz w:val="24"/>
        </w:rPr>
      </w:pPr>
    </w:p>
    <w:p w14:paraId="683F6E86" w14:textId="2478D108" w:rsidR="00C615AC" w:rsidRDefault="00C615AC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Nagold – 27. juli 2022</w:t>
      </w:r>
    </w:p>
    <w:p w14:paraId="70D87D8A" w14:textId="3C54F9AA" w:rsidR="00DF5640" w:rsidRDefault="00DF5640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307EF4B2" w14:textId="09DA4ED2" w:rsidR="009B5C1C" w:rsidRPr="004E6B46" w:rsidRDefault="004E6B46" w:rsidP="009B5C1C">
      <w:pPr>
        <w:pStyle w:val="FlietextHaefele-PR"/>
        <w:spacing w:line="261" w:lineRule="exact"/>
        <w:ind w:right="283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 xml:space="preserve">Der findes få skabe og køkkenmøbler uden kophængsler. Det dominerende hængsel til drejelåger og -døre til boliger og projekter holder mange ting sammen og giver samtidig bevægelse til møbeldesign. Med sin årtier lange og omfattende erfaring med møbelbeslag fører Häfele med </w:t>
      </w:r>
      <w:proofErr w:type="spellStart"/>
      <w:r>
        <w:rPr>
          <w:rFonts w:ascii="Arial" w:hAnsi="Arial"/>
          <w:i/>
        </w:rPr>
        <w:t>Metalla</w:t>
      </w:r>
      <w:proofErr w:type="spellEnd"/>
      <w:r>
        <w:rPr>
          <w:rFonts w:ascii="Arial" w:hAnsi="Arial"/>
          <w:i/>
        </w:rPr>
        <w:t xml:space="preserve">-programmet nu for første gang sit eget hængselsortiment der dækker alle gængse anvendelser. </w:t>
      </w:r>
      <w:proofErr w:type="spellStart"/>
      <w:r>
        <w:rPr>
          <w:rFonts w:ascii="Arial" w:hAnsi="Arial"/>
          <w:i/>
        </w:rPr>
        <w:t>Metalla</w:t>
      </w:r>
      <w:proofErr w:type="spellEnd"/>
      <w:r>
        <w:rPr>
          <w:rFonts w:ascii="Arial" w:hAnsi="Arial"/>
          <w:i/>
        </w:rPr>
        <w:t xml:space="preserve"> fås kun hos Häfele.</w:t>
      </w:r>
    </w:p>
    <w:p w14:paraId="587A85B6" w14:textId="77777777" w:rsidR="00B51461" w:rsidRPr="006B6A9E" w:rsidRDefault="00B51461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60392B0" w14:textId="741099B6" w:rsidR="002D0052" w:rsidRPr="006B6A9E" w:rsidRDefault="003C0496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  <w:b/>
        </w:rPr>
        <w:t>Eget sortiment med super pris-/værdiforhold</w:t>
      </w:r>
    </w:p>
    <w:p w14:paraId="1704797C" w14:textId="77777777" w:rsidR="00C81AFB" w:rsidRPr="009050F6" w:rsidRDefault="00E5234F" w:rsidP="00C81AFB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”Med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har vi udviklet et kvalitetstestet hængselprogram som vores partnere - håndværkere og møbelproducenter - kan stole på”, understreger Michael </w:t>
      </w:r>
      <w:proofErr w:type="spellStart"/>
      <w:r>
        <w:rPr>
          <w:rFonts w:ascii="Arial" w:hAnsi="Arial"/>
        </w:rPr>
        <w:t>Schlee</w:t>
      </w:r>
      <w:proofErr w:type="spellEnd"/>
      <w:r>
        <w:rPr>
          <w:rFonts w:ascii="Arial" w:hAnsi="Arial"/>
        </w:rPr>
        <w:t xml:space="preserve">, leder af Product &amp; </w:t>
      </w:r>
      <w:proofErr w:type="spellStart"/>
      <w:r>
        <w:rPr>
          <w:rFonts w:ascii="Arial" w:hAnsi="Arial"/>
        </w:rPr>
        <w:t>Category</w:t>
      </w:r>
      <w:proofErr w:type="spellEnd"/>
      <w:r>
        <w:rPr>
          <w:rFonts w:ascii="Arial" w:hAnsi="Arial"/>
        </w:rPr>
        <w:t xml:space="preserve"> Management for møbelkonstruktion</w:t>
      </w:r>
    </w:p>
    <w:p w14:paraId="1A0D9530" w14:textId="1B07DD0A" w:rsidR="009050F6" w:rsidRPr="00C81AFB" w:rsidRDefault="00E5234F" w:rsidP="0075672E">
      <w:pPr>
        <w:pStyle w:val="FlietextHaefele-PR"/>
        <w:spacing w:line="261" w:lineRule="exact"/>
        <w:ind w:right="283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hos Häfele. ”Hængslerne dækker med deres kompakte design en bred vifte af anvendelser og leveres til alle gængse borebilleder. Og det med et optimalt pris-/værdiforhold”, fortsætter Michael </w:t>
      </w:r>
      <w:proofErr w:type="spellStart"/>
      <w:r>
        <w:rPr>
          <w:rFonts w:ascii="Arial" w:hAnsi="Arial"/>
        </w:rPr>
        <w:t>Schlee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color w:val="000000" w:themeColor="text1"/>
        </w:rPr>
        <w:t xml:space="preserve"> </w:t>
      </w:r>
    </w:p>
    <w:p w14:paraId="401B3E21" w14:textId="793258F3" w:rsidR="00B51461" w:rsidRPr="006B6A9E" w:rsidRDefault="00B51461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C407454" w14:textId="707D16F0" w:rsidR="00454A7B" w:rsidRDefault="00143E8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Som specialist i beslag, elektriske låsesystemer og belysning garanterer Häfele med sine </w:t>
      </w:r>
      <w:proofErr w:type="spellStart"/>
      <w:r>
        <w:rPr>
          <w:rFonts w:ascii="Arial" w:hAnsi="Arial"/>
        </w:rPr>
        <w:t>egensortimenter</w:t>
      </w:r>
      <w:proofErr w:type="spellEnd"/>
      <w:r>
        <w:rPr>
          <w:rFonts w:ascii="Arial" w:hAnsi="Arial"/>
        </w:rPr>
        <w:t xml:space="preserve"> og vedvarende investeringer i udvikling og produktion den højeste standard når det gælder funktionalitet, kvalitet og design. </w:t>
      </w:r>
    </w:p>
    <w:p w14:paraId="00C92861" w14:textId="2ADDE48A" w:rsidR="00EE3912" w:rsidRDefault="00EE3912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1D955BC0" w14:textId="09E5E881" w:rsidR="0077543C" w:rsidRDefault="00F40339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Premiumlinje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Metalla</w:t>
      </w:r>
      <w:proofErr w:type="spellEnd"/>
      <w:r>
        <w:rPr>
          <w:rFonts w:ascii="Arial" w:hAnsi="Arial"/>
          <w:b/>
        </w:rPr>
        <w:t xml:space="preserve"> 510</w:t>
      </w:r>
    </w:p>
    <w:p w14:paraId="4CB0CD77" w14:textId="281663A0" w:rsidR="002209EC" w:rsidRDefault="0075418C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Programmet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510 til anvendelser i eksklusivt møbeldesign og indretning er blevet LGA-certificeret af Häfele hvilket garanterer en ekstremt lang levetid for disse hængsler.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510 er også blevet testet for en stor korrosionsbestandighed på 48 timer iht. EN 15570 Level 3.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510 kophængslerne er produceret i EU og vinder ved let og tidsbesparende montage - til </w:t>
      </w:r>
      <w:proofErr w:type="spellStart"/>
      <w:r>
        <w:rPr>
          <w:rFonts w:ascii="Arial" w:hAnsi="Arial"/>
        </w:rPr>
        <w:t>iskruning</w:t>
      </w:r>
      <w:proofErr w:type="spellEnd"/>
      <w:r>
        <w:rPr>
          <w:rFonts w:ascii="Arial" w:hAnsi="Arial"/>
        </w:rPr>
        <w:t xml:space="preserve"> eller </w:t>
      </w:r>
      <w:proofErr w:type="spellStart"/>
      <w:r>
        <w:rPr>
          <w:rFonts w:ascii="Arial" w:hAnsi="Arial"/>
        </w:rPr>
        <w:t>ipresning</w:t>
      </w:r>
      <w:proofErr w:type="spellEnd"/>
      <w:r>
        <w:rPr>
          <w:rFonts w:ascii="Arial" w:hAnsi="Arial"/>
        </w:rPr>
        <w:t xml:space="preserve">, med hurtiglåsning eller helt værktøjsløst. Med en åbningsvinkel på 105° giver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510 manuelle justeringsmuligheder for højde, side og dybde.</w:t>
      </w:r>
    </w:p>
    <w:p w14:paraId="0F2C5434" w14:textId="77777777" w:rsidR="00F2414F" w:rsidRDefault="00F2414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117E053" w14:textId="1A025704" w:rsidR="002D0052" w:rsidRDefault="00403D54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Häfele anvender i koppen på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510 en integreret lukkedæmpning af høj kvalitet som kan finjusteres. Det er også muligt at få en dæmperkontakt der aktiverer mekanismen ved 30° </w:t>
      </w:r>
      <w:r>
        <w:rPr>
          <w:rFonts w:ascii="Arial" w:hAnsi="Arial"/>
        </w:rPr>
        <w:lastRenderedPageBreak/>
        <w:t>eller 10° åbning. Hængselprogrammets eksklusive design rundes af med tilbehør af høj kvalitet såsom diskrete dækkapper til hængselkop og hængselarm.</w:t>
      </w:r>
    </w:p>
    <w:p w14:paraId="77209DDB" w14:textId="1F030DE1" w:rsidR="005D5C17" w:rsidRDefault="005D5C17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35CA45A5" w14:textId="5C7635A2" w:rsidR="00027FA6" w:rsidRDefault="005A17B4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proofErr w:type="spellStart"/>
      <w:r>
        <w:rPr>
          <w:rFonts w:ascii="Arial" w:hAnsi="Arial"/>
        </w:rPr>
        <w:t>Egensortimentet</w:t>
      </w:r>
      <w:proofErr w:type="spellEnd"/>
      <w:r>
        <w:rPr>
          <w:rFonts w:ascii="Arial" w:hAnsi="Arial"/>
        </w:rPr>
        <w:t xml:space="preserve"> af korrosionsbestandigt stål med lang levetid har hidtil udelukkende fået positiv respons fra håndværkere, projektvirksomheder og møbelindustrien. Häfeles partnere sætter især pris på mangfoldigheden hvormed de kan virkeliggøre deres projekter </w:t>
      </w:r>
      <w:proofErr w:type="gramStart"/>
      <w:r>
        <w:rPr>
          <w:rFonts w:ascii="Arial" w:hAnsi="Arial"/>
        </w:rPr>
        <w:t>indenfor</w:t>
      </w:r>
      <w:proofErr w:type="gramEnd"/>
      <w:r>
        <w:rPr>
          <w:rFonts w:ascii="Arial" w:hAnsi="Arial"/>
        </w:rPr>
        <w:t xml:space="preserve"> møbeldesign og indretning i topkvalitet.</w:t>
      </w:r>
    </w:p>
    <w:p w14:paraId="0CF8FF47" w14:textId="4766037C" w:rsidR="00F00E27" w:rsidRDefault="00F00E27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09216A7B" w14:textId="77777777" w:rsidR="00FD16B1" w:rsidRPr="006B6A9E" w:rsidRDefault="00FD16B1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4F1A7FCB" w14:textId="11E61AEE" w:rsidR="009A41EF" w:rsidRPr="006B6A9E" w:rsidRDefault="001C1B93" w:rsidP="00E8109D">
      <w:pPr>
        <w:pStyle w:val="FlietextHaefele-PR"/>
        <w:spacing w:line="261" w:lineRule="exact"/>
        <w:ind w:right="283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Pressekontakt </w:t>
      </w:r>
    </w:p>
    <w:p w14:paraId="5100A74E" w14:textId="2667B02C" w:rsidR="009A41EF" w:rsidRPr="006B6A9E" w:rsidRDefault="001C1B93" w:rsidP="00970279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Peder Nørgård</w:t>
      </w:r>
    </w:p>
    <w:p w14:paraId="211F30D5" w14:textId="456324E8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Tlf.: +45 97 51 15 22</w:t>
      </w:r>
    </w:p>
    <w:p w14:paraId="44A11885" w14:textId="122C2710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E-mail: peder.noergaard@haefele.dk</w:t>
      </w:r>
    </w:p>
    <w:p w14:paraId="3B6DF9A7" w14:textId="20619B3C" w:rsidR="00B635F3" w:rsidRPr="006B6A9E" w:rsidRDefault="00B635F3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03BAEDA" w14:textId="64B89CC3" w:rsidR="00382896" w:rsidRPr="006B6A9E" w:rsidRDefault="00382896">
      <w:pPr>
        <w:suppressAutoHyphens w:val="0"/>
        <w:rPr>
          <w:rFonts w:eastAsia="Times" w:cs="Arial"/>
          <w:b/>
          <w:sz w:val="24"/>
        </w:rPr>
      </w:pPr>
    </w:p>
    <w:p w14:paraId="57D4BA48" w14:textId="2084C9B1" w:rsidR="00B635F3" w:rsidRPr="006B6A9E" w:rsidRDefault="00B635F3" w:rsidP="00B635F3">
      <w:pPr>
        <w:pStyle w:val="FlietextHaefele-PR"/>
        <w:spacing w:line="261" w:lineRule="exact"/>
        <w:ind w:right="283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Billedtekster: </w:t>
      </w:r>
    </w:p>
    <w:p w14:paraId="14B93906" w14:textId="255B75CD" w:rsidR="00681BF1" w:rsidRPr="006B6A9E" w:rsidRDefault="00681BF1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71B9B349" w14:textId="2C7EB8BB" w:rsidR="00F6270E" w:rsidRPr="00D851A1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i/>
          <w:iCs/>
        </w:rPr>
      </w:pPr>
      <w:r>
        <w:rPr>
          <w:rFonts w:ascii="Arial" w:hAnsi="Arial"/>
        </w:rPr>
        <w:t>220727_fig1_Häfele_Metalla510_Schrank.jpg</w:t>
      </w:r>
    </w:p>
    <w:p w14:paraId="7C1FEC68" w14:textId="77777777" w:rsidR="00F6270E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6FBD3968" w14:textId="61E93EBA" w:rsidR="00F6270E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Det nye hængselprogram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egenudvikling</w:t>
      </w:r>
      <w:proofErr w:type="spellEnd"/>
      <w:r>
        <w:rPr>
          <w:rFonts w:ascii="Arial" w:hAnsi="Arial"/>
        </w:rPr>
        <w:t xml:space="preserve"> fra Häfele - specialisten i beslag, elektroniske låsesystemer og belysning i Schwarzwald.</w:t>
      </w:r>
    </w:p>
    <w:p w14:paraId="49502CB6" w14:textId="77777777" w:rsidR="00F6270E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5FC63E97" w14:textId="40B6C565" w:rsidR="00F6270E" w:rsidRPr="00D851A1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i/>
          <w:iCs/>
        </w:rPr>
      </w:pPr>
      <w:r>
        <w:rPr>
          <w:rFonts w:ascii="Arial" w:hAnsi="Arial"/>
        </w:rPr>
        <w:t>220727_fig2_Häfele_Metalla510_Küche.jpg</w:t>
      </w:r>
    </w:p>
    <w:p w14:paraId="04233CC8" w14:textId="77777777" w:rsidR="00F6270E" w:rsidRPr="007A77F7" w:rsidRDefault="00F6270E" w:rsidP="00F6270E">
      <w:pPr>
        <w:pStyle w:val="NormalWeb"/>
        <w:shd w:val="clear" w:color="auto" w:fill="FFFFFF"/>
        <w:spacing w:before="0" w:beforeAutospacing="0" w:after="0" w:afterAutospacing="0"/>
        <w:rPr>
          <w:rFonts w:ascii="Arial" w:eastAsia="Times" w:hAnsi="Arial" w:cs="Arial"/>
          <w:lang w:eastAsia="ar-SA"/>
        </w:rPr>
      </w:pPr>
    </w:p>
    <w:p w14:paraId="56DF6A7E" w14:textId="77777777" w:rsidR="00F6270E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Uanset om det handler om moderne køkkenelementer, badeværelsesmøbler eller garderobeskabe dækker kophængslerne i den nye Häfele </w:t>
      </w: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>-serie alle gængse anvendelser og bringer bevægelse i møbeldesignet.</w:t>
      </w:r>
    </w:p>
    <w:p w14:paraId="5405598F" w14:textId="77777777" w:rsidR="00F6270E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74200100" w14:textId="2AA7718E" w:rsidR="00F6270E" w:rsidRPr="00D851A1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220727_fig1_Häfele_Metalla510_Scharnier.jpg </w:t>
      </w:r>
      <w:proofErr w:type="spellStart"/>
      <w:r>
        <w:rPr>
          <w:rFonts w:ascii="Arial" w:hAnsi="Arial"/>
        </w:rPr>
        <w:t>bzw</w:t>
      </w:r>
      <w:proofErr w:type="spellEnd"/>
      <w:r>
        <w:rPr>
          <w:rFonts w:ascii="Arial" w:hAnsi="Arial"/>
        </w:rPr>
        <w:t>. .</w:t>
      </w:r>
      <w:proofErr w:type="spellStart"/>
      <w:r>
        <w:rPr>
          <w:rFonts w:ascii="Arial" w:hAnsi="Arial"/>
        </w:rPr>
        <w:t>png</w:t>
      </w:r>
      <w:proofErr w:type="spellEnd"/>
      <w:r>
        <w:rPr>
          <w:rFonts w:ascii="Arial" w:hAnsi="Arial"/>
        </w:rPr>
        <w:t xml:space="preserve"> </w:t>
      </w:r>
    </w:p>
    <w:p w14:paraId="622A1F5C" w14:textId="77777777" w:rsidR="00F6270E" w:rsidRDefault="00F6270E" w:rsidP="00F6270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0501F374" w14:textId="77777777" w:rsidR="00F6270E" w:rsidRDefault="00F6270E" w:rsidP="00F6270E">
      <w:pPr>
        <w:pStyle w:val="FlietextHaefele-PR"/>
        <w:spacing w:line="261" w:lineRule="exact"/>
        <w:ind w:right="283"/>
        <w:rPr>
          <w:rFonts w:ascii="Arial" w:hAnsi="Arial" w:cs="Arial"/>
        </w:rPr>
      </w:pPr>
      <w:proofErr w:type="spellStart"/>
      <w:r>
        <w:rPr>
          <w:rFonts w:ascii="Arial" w:hAnsi="Arial"/>
        </w:rPr>
        <w:t>Metalla</w:t>
      </w:r>
      <w:proofErr w:type="spellEnd"/>
      <w:r>
        <w:rPr>
          <w:rFonts w:ascii="Arial" w:hAnsi="Arial"/>
        </w:rPr>
        <w:t xml:space="preserve"> 510 giver mulighed for finjustering i højden, siden og dybden. Det er muligt at </w:t>
      </w:r>
      <w:proofErr w:type="spellStart"/>
      <w:r>
        <w:rPr>
          <w:rFonts w:ascii="Arial" w:hAnsi="Arial"/>
        </w:rPr>
        <w:t>tilvælge</w:t>
      </w:r>
      <w:proofErr w:type="spellEnd"/>
      <w:r>
        <w:rPr>
          <w:rFonts w:ascii="Arial" w:hAnsi="Arial"/>
        </w:rPr>
        <w:t xml:space="preserve"> en lukkedæmpning i høj kvalitet integreret i koppen.</w:t>
      </w:r>
    </w:p>
    <w:p w14:paraId="1B1911DE" w14:textId="33E84A25" w:rsidR="001C1B93" w:rsidRPr="006B6A9E" w:rsidRDefault="001C1B93" w:rsidP="00F6270E">
      <w:pPr>
        <w:pStyle w:val="NormalWeb"/>
        <w:shd w:val="clear" w:color="auto" w:fill="FFFFFF"/>
        <w:spacing w:before="0" w:beforeAutospacing="0" w:after="0" w:afterAutospacing="0"/>
      </w:pPr>
    </w:p>
    <w:p w14:paraId="5C97AF17" w14:textId="77777777" w:rsidR="00CE15FC" w:rsidRPr="006B6A9E" w:rsidRDefault="00CE15FC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4224F29A" w14:textId="7EC165D0" w:rsidR="0009446B" w:rsidRPr="006B6A9E" w:rsidRDefault="009A41EF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  <w:r>
        <w:rPr>
          <w:rFonts w:ascii="Arial" w:hAnsi="Arial"/>
        </w:rPr>
        <w:t>Fotos: Häfele</w:t>
      </w:r>
    </w:p>
    <w:p w14:paraId="34F618D7" w14:textId="088674A9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</w:rPr>
      </w:pPr>
    </w:p>
    <w:p w14:paraId="0C92D830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297AAB1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37DC15B1" w14:textId="68230585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Om Häfele</w:t>
      </w:r>
    </w:p>
    <w:p w14:paraId="3F60EEF4" w14:textId="77777777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51AFABB" w14:textId="49D6BE1E" w:rsidR="009C2466" w:rsidRPr="006B6A9E" w:rsidRDefault="009C2466" w:rsidP="009C2466">
      <w:pPr>
        <w:ind w:right="-1703"/>
        <w:rPr>
          <w:rFonts w:eastAsia="Calibri" w:cs="Arial"/>
          <w:color w:val="000000"/>
          <w:sz w:val="16"/>
          <w:szCs w:val="16"/>
        </w:rPr>
      </w:pPr>
      <w:r>
        <w:rPr>
          <w:b/>
          <w:bCs/>
          <w:color w:val="000000"/>
          <w:sz w:val="16"/>
        </w:rPr>
        <w:t>Häfele</w:t>
      </w:r>
      <w:r>
        <w:rPr>
          <w:color w:val="000000"/>
          <w:sz w:val="16"/>
        </w:rPr>
        <w:t xml:space="preserve"> er en international virksomhedsgruppe med hovedsæde i Nagold, Tyskland. </w:t>
      </w:r>
      <w:r>
        <w:rPr>
          <w:sz w:val="16"/>
        </w:rPr>
        <w:t>Familievirksomheden blev grundlagt i 1923 og servicerer i dag møbelindustrien, arkitekter, entreprenører, snedkere og forhandlere i mere end 150 lande i verden med møbel- og bygningsbeslag, elektroniske låsesystemer og LED-lys</w:t>
      </w:r>
      <w:r>
        <w:rPr>
          <w:color w:val="000000"/>
          <w:sz w:val="16"/>
        </w:rPr>
        <w:t>. Häfele har udvikling og produktion i Tyskland og Ungarn. I regnskabsåret 2021 nåede Häfele Gruppen med en</w:t>
      </w:r>
      <w:r>
        <w:rPr>
          <w:sz w:val="16"/>
        </w:rPr>
        <w:t xml:space="preserve"> eksportandel på 79 % med 8000 medarbejdere, 38 </w:t>
      </w:r>
      <w:r>
        <w:rPr>
          <w:color w:val="000000"/>
          <w:sz w:val="16"/>
        </w:rPr>
        <w:t>datterselskaber og talrige andre forhandlere i hele verden en omsætning på 1,7 mia. euro.</w:t>
      </w:r>
    </w:p>
    <w:p w14:paraId="3828F1F1" w14:textId="6FFC549C" w:rsidR="002A1E6A" w:rsidRPr="006219BD" w:rsidRDefault="00495BFD" w:rsidP="006219BD">
      <w:pPr>
        <w:spacing w:before="120"/>
        <w:ind w:right="-1701"/>
        <w:rPr>
          <w:rFonts w:eastAsia="Calibri" w:cs="Arial"/>
          <w:color w:val="000000"/>
          <w:sz w:val="16"/>
          <w:szCs w:val="16"/>
        </w:rPr>
      </w:pPr>
      <w:r>
        <w:rPr>
          <w:color w:val="000000"/>
          <w:sz w:val="16"/>
        </w:rPr>
        <w:t>Læs mere på www.haefele.dk.</w:t>
      </w:r>
      <w:bookmarkStart w:id="0" w:name="_GoBack"/>
      <w:bookmarkEnd w:id="0"/>
    </w:p>
    <w:sectPr w:rsidR="002A1E6A" w:rsidRPr="006219BD" w:rsidSect="00CB243F">
      <w:headerReference w:type="default" r:id="rId11"/>
      <w:footerReference w:type="default" r:id="rId12"/>
      <w:pgSz w:w="11905" w:h="16837"/>
      <w:pgMar w:top="1701" w:right="2833" w:bottom="1843" w:left="1418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B150" w14:textId="77777777" w:rsidR="00343E3B" w:rsidRDefault="00343E3B">
      <w:r>
        <w:separator/>
      </w:r>
    </w:p>
  </w:endnote>
  <w:endnote w:type="continuationSeparator" w:id="0">
    <w:p w14:paraId="7D54DCD9" w14:textId="77777777" w:rsidR="00343E3B" w:rsidRDefault="0034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5CA3" w14:textId="77777777" w:rsidR="005F0B35" w:rsidRDefault="005F0B35">
    <w:pPr>
      <w:rPr>
        <w:rFonts w:ascii="Helvetica" w:hAnsi="Helvetica"/>
      </w:rPr>
    </w:pPr>
  </w:p>
  <w:p w14:paraId="4F976DF8" w14:textId="0549C3EA" w:rsidR="005F0B35" w:rsidRPr="00D14796" w:rsidRDefault="005F0B35" w:rsidP="00A55255">
    <w:pPr>
      <w:ind w:right="-1703"/>
      <w:rPr>
        <w:sz w:val="17"/>
      </w:rPr>
    </w:pPr>
    <w:r>
      <w:rPr>
        <w:b/>
        <w:sz w:val="17"/>
      </w:rPr>
      <w:t>Häfele Danmark A/S</w:t>
    </w:r>
    <w:r>
      <w:rPr>
        <w:sz w:val="17"/>
      </w:rPr>
      <w:t xml:space="preserve"> ∙ Elskjærbakken 3 ∙ DK-7800 Skive ∙ Tlf. + 45 51 15 22 ∙ Fax + 45 97 51 12 13 ∙ www.haefele.dk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6D9E" w14:textId="77777777" w:rsidR="00343E3B" w:rsidRDefault="00343E3B">
      <w:r>
        <w:separator/>
      </w:r>
    </w:p>
  </w:footnote>
  <w:footnote w:type="continuationSeparator" w:id="0">
    <w:p w14:paraId="4B8A8C77" w14:textId="77777777" w:rsidR="00343E3B" w:rsidRDefault="0034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90A0" w14:textId="77777777" w:rsidR="005F0B35" w:rsidRDefault="005F0B35">
    <w:pPr>
      <w:tabs>
        <w:tab w:val="left" w:pos="8343"/>
      </w:tabs>
      <w:jc w:val="right"/>
      <w:rPr>
        <w:b/>
        <w:sz w:val="12"/>
      </w:rPr>
    </w:pPr>
  </w:p>
  <w:p w14:paraId="3681F702" w14:textId="77777777" w:rsidR="005F0B35" w:rsidRDefault="005F0B35">
    <w:pPr>
      <w:tabs>
        <w:tab w:val="left" w:pos="8343"/>
      </w:tabs>
      <w:ind w:right="-1703"/>
      <w:jc w:val="right"/>
      <w:rPr>
        <w:b/>
      </w:rPr>
    </w:pPr>
    <w:r>
      <w:rPr>
        <w:b/>
        <w:noProof/>
        <w:lang w:eastAsia="da-DK"/>
      </w:rPr>
      <w:drawing>
        <wp:inline distT="0" distB="0" distL="0" distR="0" wp14:anchorId="771C3471" wp14:editId="1014BE76">
          <wp:extent cx="1924050" cy="3048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EDDA00" w14:textId="77777777" w:rsidR="005F0B35" w:rsidRDefault="005F0B35">
    <w:pPr>
      <w:rPr>
        <w:b/>
        <w:lang w:val="fr-FR"/>
      </w:rPr>
    </w:pPr>
  </w:p>
  <w:p w14:paraId="69D0F668" w14:textId="77777777" w:rsidR="005F0B35" w:rsidRDefault="005F0B35">
    <w:pPr>
      <w:rPr>
        <w:b/>
        <w:color w:val="808080"/>
        <w:lang w:val="fr-FR"/>
      </w:rPr>
    </w:pPr>
  </w:p>
  <w:p w14:paraId="1089EDC5" w14:textId="77777777" w:rsidR="005F0B35" w:rsidRDefault="005F0B35">
    <w:pPr>
      <w:rPr>
        <w:b/>
        <w:color w:val="808080"/>
        <w:lang w:val="fr-FR"/>
      </w:rPr>
    </w:pPr>
  </w:p>
  <w:p w14:paraId="167346F5" w14:textId="77777777" w:rsidR="005F0B35" w:rsidRDefault="005F0B35">
    <w:pPr>
      <w:rPr>
        <w:b/>
      </w:rPr>
    </w:pPr>
    <w:r>
      <w:rPr>
        <w:b/>
      </w:rPr>
      <w:t>Pressemeddelelse ∙ Press Release ∙ Information de Presse</w:t>
    </w:r>
  </w:p>
  <w:p w14:paraId="4671DEB1" w14:textId="75AC48DB" w:rsidR="005F0B35" w:rsidRDefault="005F0B35">
    <w:pPr>
      <w:pStyle w:val="Sidehoved"/>
      <w:ind w:right="-1703"/>
      <w:jc w:val="right"/>
      <w:rPr>
        <w:color w:val="808080"/>
        <w:sz w:val="16"/>
      </w:rPr>
    </w:pPr>
    <w: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219BD">
      <w:rPr>
        <w:noProof/>
        <w:sz w:val="16"/>
      </w:rPr>
      <w:t>2</w:t>
    </w:r>
    <w:r>
      <w:rPr>
        <w:sz w:val="16"/>
      </w:rPr>
      <w:fldChar w:fldCharType="end"/>
    </w:r>
    <w:r>
      <w:t xml:space="preserve"> af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6219BD">
      <w:rPr>
        <w:noProof/>
        <w:sz w:val="16"/>
      </w:rPr>
      <w:t>2</w:t>
    </w:r>
    <w:r>
      <w:rPr>
        <w:sz w:val="16"/>
      </w:rPr>
      <w:fldChar w:fldCharType="end"/>
    </w:r>
  </w:p>
  <w:p w14:paraId="19790FCF" w14:textId="77777777" w:rsidR="005F0B35" w:rsidRDefault="005F0B35">
    <w:pPr>
      <w:pStyle w:val="Sidehoved"/>
      <w:jc w:val="right"/>
      <w:rPr>
        <w:color w:val="808080"/>
        <w:sz w:val="16"/>
      </w:rPr>
    </w:pPr>
  </w:p>
  <w:p w14:paraId="54603411" w14:textId="77777777" w:rsidR="005F0B35" w:rsidRDefault="005F0B35">
    <w:pPr>
      <w:pStyle w:val="Sidehoved"/>
      <w:jc w:val="right"/>
      <w:rPr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2"/>
    <w:rsid w:val="00001F63"/>
    <w:rsid w:val="00005E21"/>
    <w:rsid w:val="00014495"/>
    <w:rsid w:val="00016E94"/>
    <w:rsid w:val="0001710A"/>
    <w:rsid w:val="000171A2"/>
    <w:rsid w:val="000238E4"/>
    <w:rsid w:val="00024829"/>
    <w:rsid w:val="00027FA6"/>
    <w:rsid w:val="00033064"/>
    <w:rsid w:val="00044FE1"/>
    <w:rsid w:val="00047457"/>
    <w:rsid w:val="00052CBE"/>
    <w:rsid w:val="000601D7"/>
    <w:rsid w:val="000624FD"/>
    <w:rsid w:val="000723DC"/>
    <w:rsid w:val="0007640B"/>
    <w:rsid w:val="00076C79"/>
    <w:rsid w:val="00083F70"/>
    <w:rsid w:val="00085794"/>
    <w:rsid w:val="0009446B"/>
    <w:rsid w:val="000955BB"/>
    <w:rsid w:val="00097252"/>
    <w:rsid w:val="000A021B"/>
    <w:rsid w:val="000A3E4C"/>
    <w:rsid w:val="000A7F66"/>
    <w:rsid w:val="000B2403"/>
    <w:rsid w:val="000B616D"/>
    <w:rsid w:val="000C16B0"/>
    <w:rsid w:val="000C2C2A"/>
    <w:rsid w:val="000C4A7A"/>
    <w:rsid w:val="000D124C"/>
    <w:rsid w:val="000D2AC1"/>
    <w:rsid w:val="000D2E2D"/>
    <w:rsid w:val="000D323E"/>
    <w:rsid w:val="000D34FE"/>
    <w:rsid w:val="000E0EE7"/>
    <w:rsid w:val="000F071E"/>
    <w:rsid w:val="000F39E4"/>
    <w:rsid w:val="000F5A6C"/>
    <w:rsid w:val="00101849"/>
    <w:rsid w:val="0010472C"/>
    <w:rsid w:val="00111976"/>
    <w:rsid w:val="001165F1"/>
    <w:rsid w:val="001173C0"/>
    <w:rsid w:val="0012014C"/>
    <w:rsid w:val="00120B4D"/>
    <w:rsid w:val="0012179C"/>
    <w:rsid w:val="00122417"/>
    <w:rsid w:val="00131694"/>
    <w:rsid w:val="00136338"/>
    <w:rsid w:val="00142362"/>
    <w:rsid w:val="00143E8F"/>
    <w:rsid w:val="001467F4"/>
    <w:rsid w:val="00150C36"/>
    <w:rsid w:val="0015178D"/>
    <w:rsid w:val="0015384D"/>
    <w:rsid w:val="0015625E"/>
    <w:rsid w:val="00165115"/>
    <w:rsid w:val="00170253"/>
    <w:rsid w:val="00177161"/>
    <w:rsid w:val="00181238"/>
    <w:rsid w:val="0018197E"/>
    <w:rsid w:val="00182CF1"/>
    <w:rsid w:val="00186469"/>
    <w:rsid w:val="001871A2"/>
    <w:rsid w:val="001941A3"/>
    <w:rsid w:val="00196940"/>
    <w:rsid w:val="001A6595"/>
    <w:rsid w:val="001B0245"/>
    <w:rsid w:val="001B0ADB"/>
    <w:rsid w:val="001B0CCE"/>
    <w:rsid w:val="001C1B93"/>
    <w:rsid w:val="001C21B6"/>
    <w:rsid w:val="001C40AA"/>
    <w:rsid w:val="001C7809"/>
    <w:rsid w:val="001D18A4"/>
    <w:rsid w:val="001D2E48"/>
    <w:rsid w:val="001D6141"/>
    <w:rsid w:val="001E199E"/>
    <w:rsid w:val="001E3268"/>
    <w:rsid w:val="001E4931"/>
    <w:rsid w:val="001E531F"/>
    <w:rsid w:val="001E5A04"/>
    <w:rsid w:val="001F0111"/>
    <w:rsid w:val="001F20AD"/>
    <w:rsid w:val="001F4793"/>
    <w:rsid w:val="00204185"/>
    <w:rsid w:val="0020733B"/>
    <w:rsid w:val="002132F5"/>
    <w:rsid w:val="002146D5"/>
    <w:rsid w:val="002209EC"/>
    <w:rsid w:val="002225CD"/>
    <w:rsid w:val="00224080"/>
    <w:rsid w:val="0022413F"/>
    <w:rsid w:val="00231F6D"/>
    <w:rsid w:val="00232C0C"/>
    <w:rsid w:val="00250E8C"/>
    <w:rsid w:val="00252CF5"/>
    <w:rsid w:val="00263627"/>
    <w:rsid w:val="002672C9"/>
    <w:rsid w:val="002715FF"/>
    <w:rsid w:val="00275DD0"/>
    <w:rsid w:val="0028232C"/>
    <w:rsid w:val="002853D2"/>
    <w:rsid w:val="00287259"/>
    <w:rsid w:val="00287880"/>
    <w:rsid w:val="00292919"/>
    <w:rsid w:val="00295347"/>
    <w:rsid w:val="002A1E6A"/>
    <w:rsid w:val="002A3724"/>
    <w:rsid w:val="002A74BC"/>
    <w:rsid w:val="002B40A5"/>
    <w:rsid w:val="002B50EE"/>
    <w:rsid w:val="002B7D59"/>
    <w:rsid w:val="002C35D2"/>
    <w:rsid w:val="002C66E9"/>
    <w:rsid w:val="002D0052"/>
    <w:rsid w:val="002D081B"/>
    <w:rsid w:val="002D44A2"/>
    <w:rsid w:val="002D7936"/>
    <w:rsid w:val="0030519A"/>
    <w:rsid w:val="003071FB"/>
    <w:rsid w:val="0031277D"/>
    <w:rsid w:val="00313921"/>
    <w:rsid w:val="003161E4"/>
    <w:rsid w:val="00320F81"/>
    <w:rsid w:val="00323F91"/>
    <w:rsid w:val="00324442"/>
    <w:rsid w:val="00326598"/>
    <w:rsid w:val="003300FC"/>
    <w:rsid w:val="003336A1"/>
    <w:rsid w:val="003410F4"/>
    <w:rsid w:val="003416D3"/>
    <w:rsid w:val="0034337F"/>
    <w:rsid w:val="00343E3B"/>
    <w:rsid w:val="00345990"/>
    <w:rsid w:val="00356388"/>
    <w:rsid w:val="00357F7E"/>
    <w:rsid w:val="0036138C"/>
    <w:rsid w:val="00361ACB"/>
    <w:rsid w:val="00370287"/>
    <w:rsid w:val="00370BD5"/>
    <w:rsid w:val="003717A8"/>
    <w:rsid w:val="003800A1"/>
    <w:rsid w:val="003803EB"/>
    <w:rsid w:val="00382896"/>
    <w:rsid w:val="003831EF"/>
    <w:rsid w:val="00387A1C"/>
    <w:rsid w:val="00390BB8"/>
    <w:rsid w:val="003951ED"/>
    <w:rsid w:val="0039761A"/>
    <w:rsid w:val="003A3C3A"/>
    <w:rsid w:val="003A4062"/>
    <w:rsid w:val="003B5855"/>
    <w:rsid w:val="003C0496"/>
    <w:rsid w:val="003C0CC6"/>
    <w:rsid w:val="003C229A"/>
    <w:rsid w:val="003C5233"/>
    <w:rsid w:val="003C58A9"/>
    <w:rsid w:val="003D1E68"/>
    <w:rsid w:val="003D355B"/>
    <w:rsid w:val="003D7B65"/>
    <w:rsid w:val="003E0D38"/>
    <w:rsid w:val="003E2777"/>
    <w:rsid w:val="003F14F1"/>
    <w:rsid w:val="003F2515"/>
    <w:rsid w:val="003F377A"/>
    <w:rsid w:val="003F60AA"/>
    <w:rsid w:val="00403D54"/>
    <w:rsid w:val="004049C2"/>
    <w:rsid w:val="00411756"/>
    <w:rsid w:val="00411CBF"/>
    <w:rsid w:val="00413532"/>
    <w:rsid w:val="00417DE1"/>
    <w:rsid w:val="00417F72"/>
    <w:rsid w:val="0042267C"/>
    <w:rsid w:val="00427F32"/>
    <w:rsid w:val="00430835"/>
    <w:rsid w:val="004310E6"/>
    <w:rsid w:val="00431F19"/>
    <w:rsid w:val="00432B00"/>
    <w:rsid w:val="0043519A"/>
    <w:rsid w:val="0043655E"/>
    <w:rsid w:val="004401B8"/>
    <w:rsid w:val="00454631"/>
    <w:rsid w:val="00454A7B"/>
    <w:rsid w:val="00462879"/>
    <w:rsid w:val="00462900"/>
    <w:rsid w:val="004675F5"/>
    <w:rsid w:val="00470A98"/>
    <w:rsid w:val="004715E8"/>
    <w:rsid w:val="0047581E"/>
    <w:rsid w:val="00476DA0"/>
    <w:rsid w:val="00487353"/>
    <w:rsid w:val="00493A05"/>
    <w:rsid w:val="00495BFD"/>
    <w:rsid w:val="004A5C02"/>
    <w:rsid w:val="004A64D0"/>
    <w:rsid w:val="004B029E"/>
    <w:rsid w:val="004B30BA"/>
    <w:rsid w:val="004B511C"/>
    <w:rsid w:val="004B7B3C"/>
    <w:rsid w:val="004C00E7"/>
    <w:rsid w:val="004C51A1"/>
    <w:rsid w:val="004C7734"/>
    <w:rsid w:val="004D2F50"/>
    <w:rsid w:val="004D3E01"/>
    <w:rsid w:val="004D6701"/>
    <w:rsid w:val="004D7765"/>
    <w:rsid w:val="004E0BB5"/>
    <w:rsid w:val="004E3500"/>
    <w:rsid w:val="004E4FAC"/>
    <w:rsid w:val="004E5D25"/>
    <w:rsid w:val="004E6B46"/>
    <w:rsid w:val="004F0B5A"/>
    <w:rsid w:val="004F5EA7"/>
    <w:rsid w:val="00503BCA"/>
    <w:rsid w:val="00506774"/>
    <w:rsid w:val="00514BAD"/>
    <w:rsid w:val="005150F6"/>
    <w:rsid w:val="00516142"/>
    <w:rsid w:val="00517EB1"/>
    <w:rsid w:val="00520323"/>
    <w:rsid w:val="00522C8F"/>
    <w:rsid w:val="00534352"/>
    <w:rsid w:val="00540485"/>
    <w:rsid w:val="005433D3"/>
    <w:rsid w:val="00543F5B"/>
    <w:rsid w:val="005509D3"/>
    <w:rsid w:val="00554B1B"/>
    <w:rsid w:val="00560439"/>
    <w:rsid w:val="005623A3"/>
    <w:rsid w:val="005626F0"/>
    <w:rsid w:val="005630C3"/>
    <w:rsid w:val="00571B6F"/>
    <w:rsid w:val="00574E75"/>
    <w:rsid w:val="00583A97"/>
    <w:rsid w:val="005845CA"/>
    <w:rsid w:val="00584EA6"/>
    <w:rsid w:val="00586606"/>
    <w:rsid w:val="005922F5"/>
    <w:rsid w:val="00593226"/>
    <w:rsid w:val="005A0001"/>
    <w:rsid w:val="005A17B4"/>
    <w:rsid w:val="005A1E6E"/>
    <w:rsid w:val="005A214B"/>
    <w:rsid w:val="005A3CCC"/>
    <w:rsid w:val="005A6DBA"/>
    <w:rsid w:val="005B3B31"/>
    <w:rsid w:val="005B6B5F"/>
    <w:rsid w:val="005C10A8"/>
    <w:rsid w:val="005C3660"/>
    <w:rsid w:val="005C37F6"/>
    <w:rsid w:val="005C741D"/>
    <w:rsid w:val="005C7E25"/>
    <w:rsid w:val="005D374C"/>
    <w:rsid w:val="005D3B41"/>
    <w:rsid w:val="005D5C17"/>
    <w:rsid w:val="005D76E8"/>
    <w:rsid w:val="005E1A8F"/>
    <w:rsid w:val="005F0B35"/>
    <w:rsid w:val="005F30E6"/>
    <w:rsid w:val="005F3BEF"/>
    <w:rsid w:val="005F4495"/>
    <w:rsid w:val="005F7526"/>
    <w:rsid w:val="00600DB5"/>
    <w:rsid w:val="006071A1"/>
    <w:rsid w:val="0061219D"/>
    <w:rsid w:val="006219BD"/>
    <w:rsid w:val="006219FF"/>
    <w:rsid w:val="00621D4C"/>
    <w:rsid w:val="00632B73"/>
    <w:rsid w:val="006364D8"/>
    <w:rsid w:val="00640710"/>
    <w:rsid w:val="00644FFE"/>
    <w:rsid w:val="0064541F"/>
    <w:rsid w:val="00650006"/>
    <w:rsid w:val="006552D5"/>
    <w:rsid w:val="00660DCE"/>
    <w:rsid w:val="0066600E"/>
    <w:rsid w:val="00666400"/>
    <w:rsid w:val="00670846"/>
    <w:rsid w:val="00673410"/>
    <w:rsid w:val="00673BC6"/>
    <w:rsid w:val="00674363"/>
    <w:rsid w:val="00676BE5"/>
    <w:rsid w:val="006806CD"/>
    <w:rsid w:val="00681BF1"/>
    <w:rsid w:val="00682D19"/>
    <w:rsid w:val="00686C99"/>
    <w:rsid w:val="00686E3F"/>
    <w:rsid w:val="006902BE"/>
    <w:rsid w:val="00692798"/>
    <w:rsid w:val="006957BD"/>
    <w:rsid w:val="00695D2B"/>
    <w:rsid w:val="00696C49"/>
    <w:rsid w:val="006A51F1"/>
    <w:rsid w:val="006A72D2"/>
    <w:rsid w:val="006B4EAF"/>
    <w:rsid w:val="006B6A9E"/>
    <w:rsid w:val="006C3B23"/>
    <w:rsid w:val="006C42E9"/>
    <w:rsid w:val="006D12B2"/>
    <w:rsid w:val="006D6A16"/>
    <w:rsid w:val="006F0669"/>
    <w:rsid w:val="006F1EE8"/>
    <w:rsid w:val="006F2DE1"/>
    <w:rsid w:val="006F34D3"/>
    <w:rsid w:val="006F3DF2"/>
    <w:rsid w:val="006F51E3"/>
    <w:rsid w:val="006F59D0"/>
    <w:rsid w:val="006F5E19"/>
    <w:rsid w:val="007018A9"/>
    <w:rsid w:val="00705BD6"/>
    <w:rsid w:val="0070693D"/>
    <w:rsid w:val="00712368"/>
    <w:rsid w:val="00713050"/>
    <w:rsid w:val="00717592"/>
    <w:rsid w:val="00720274"/>
    <w:rsid w:val="00725DD4"/>
    <w:rsid w:val="00726FC6"/>
    <w:rsid w:val="00727248"/>
    <w:rsid w:val="00732641"/>
    <w:rsid w:val="00734497"/>
    <w:rsid w:val="00736FA1"/>
    <w:rsid w:val="007415DC"/>
    <w:rsid w:val="0075307D"/>
    <w:rsid w:val="00753C35"/>
    <w:rsid w:val="0075418C"/>
    <w:rsid w:val="0075672E"/>
    <w:rsid w:val="007628BB"/>
    <w:rsid w:val="007666CB"/>
    <w:rsid w:val="00766ED2"/>
    <w:rsid w:val="00770481"/>
    <w:rsid w:val="00773A8F"/>
    <w:rsid w:val="0077479D"/>
    <w:rsid w:val="0077507A"/>
    <w:rsid w:val="0077543C"/>
    <w:rsid w:val="00781875"/>
    <w:rsid w:val="00794CC4"/>
    <w:rsid w:val="007A44DA"/>
    <w:rsid w:val="007A7CD7"/>
    <w:rsid w:val="007B353D"/>
    <w:rsid w:val="007B604F"/>
    <w:rsid w:val="007B7B94"/>
    <w:rsid w:val="007C393A"/>
    <w:rsid w:val="007D13AD"/>
    <w:rsid w:val="007D3719"/>
    <w:rsid w:val="007E2764"/>
    <w:rsid w:val="007E4D6D"/>
    <w:rsid w:val="007E67D6"/>
    <w:rsid w:val="007F5B45"/>
    <w:rsid w:val="007F7207"/>
    <w:rsid w:val="00803339"/>
    <w:rsid w:val="00804D92"/>
    <w:rsid w:val="008056EC"/>
    <w:rsid w:val="00814628"/>
    <w:rsid w:val="008153EC"/>
    <w:rsid w:val="00815CBF"/>
    <w:rsid w:val="00816128"/>
    <w:rsid w:val="008201C2"/>
    <w:rsid w:val="008204D4"/>
    <w:rsid w:val="00822DD6"/>
    <w:rsid w:val="00824A82"/>
    <w:rsid w:val="00830933"/>
    <w:rsid w:val="00833199"/>
    <w:rsid w:val="008454D4"/>
    <w:rsid w:val="00850690"/>
    <w:rsid w:val="00851DA2"/>
    <w:rsid w:val="00856A26"/>
    <w:rsid w:val="00861BF6"/>
    <w:rsid w:val="008665D9"/>
    <w:rsid w:val="00867A2E"/>
    <w:rsid w:val="00873E08"/>
    <w:rsid w:val="008755C2"/>
    <w:rsid w:val="00881C94"/>
    <w:rsid w:val="00882D8D"/>
    <w:rsid w:val="008846FE"/>
    <w:rsid w:val="008866B5"/>
    <w:rsid w:val="008878B3"/>
    <w:rsid w:val="00887927"/>
    <w:rsid w:val="008A2637"/>
    <w:rsid w:val="008A4465"/>
    <w:rsid w:val="008B07D1"/>
    <w:rsid w:val="008B3DFB"/>
    <w:rsid w:val="008B51FA"/>
    <w:rsid w:val="008B609A"/>
    <w:rsid w:val="008B7018"/>
    <w:rsid w:val="008B7686"/>
    <w:rsid w:val="008B77FA"/>
    <w:rsid w:val="008C07D3"/>
    <w:rsid w:val="008C15D9"/>
    <w:rsid w:val="008C6B6A"/>
    <w:rsid w:val="008D3D2C"/>
    <w:rsid w:val="008D4925"/>
    <w:rsid w:val="008F5B35"/>
    <w:rsid w:val="0090114A"/>
    <w:rsid w:val="009050F6"/>
    <w:rsid w:val="00910460"/>
    <w:rsid w:val="009179EF"/>
    <w:rsid w:val="00920836"/>
    <w:rsid w:val="00920D91"/>
    <w:rsid w:val="00923BCF"/>
    <w:rsid w:val="00923F06"/>
    <w:rsid w:val="009304F6"/>
    <w:rsid w:val="00931E2C"/>
    <w:rsid w:val="00935E02"/>
    <w:rsid w:val="00937284"/>
    <w:rsid w:val="00940B4B"/>
    <w:rsid w:val="00952A58"/>
    <w:rsid w:val="009563BA"/>
    <w:rsid w:val="00961781"/>
    <w:rsid w:val="009630F7"/>
    <w:rsid w:val="00963F2C"/>
    <w:rsid w:val="00970279"/>
    <w:rsid w:val="00972C29"/>
    <w:rsid w:val="00974302"/>
    <w:rsid w:val="009744AC"/>
    <w:rsid w:val="009751ED"/>
    <w:rsid w:val="009755A7"/>
    <w:rsid w:val="0098507F"/>
    <w:rsid w:val="0098571B"/>
    <w:rsid w:val="009862E8"/>
    <w:rsid w:val="0099163F"/>
    <w:rsid w:val="0099622B"/>
    <w:rsid w:val="00997A8B"/>
    <w:rsid w:val="009A0C0F"/>
    <w:rsid w:val="009A41EF"/>
    <w:rsid w:val="009B18ED"/>
    <w:rsid w:val="009B260C"/>
    <w:rsid w:val="009B29F9"/>
    <w:rsid w:val="009B4BB3"/>
    <w:rsid w:val="009B5C1C"/>
    <w:rsid w:val="009B6D94"/>
    <w:rsid w:val="009B6F00"/>
    <w:rsid w:val="009C030A"/>
    <w:rsid w:val="009C2466"/>
    <w:rsid w:val="009C257A"/>
    <w:rsid w:val="009C2D9E"/>
    <w:rsid w:val="009C3EA2"/>
    <w:rsid w:val="009D1A9B"/>
    <w:rsid w:val="009E02EF"/>
    <w:rsid w:val="009E2CBF"/>
    <w:rsid w:val="009E2F10"/>
    <w:rsid w:val="009E70FD"/>
    <w:rsid w:val="00A208F8"/>
    <w:rsid w:val="00A20F78"/>
    <w:rsid w:val="00A21847"/>
    <w:rsid w:val="00A26282"/>
    <w:rsid w:val="00A312B4"/>
    <w:rsid w:val="00A36731"/>
    <w:rsid w:val="00A36771"/>
    <w:rsid w:val="00A3789A"/>
    <w:rsid w:val="00A4215E"/>
    <w:rsid w:val="00A423F0"/>
    <w:rsid w:val="00A43ABC"/>
    <w:rsid w:val="00A43FAF"/>
    <w:rsid w:val="00A55255"/>
    <w:rsid w:val="00A73305"/>
    <w:rsid w:val="00A848A3"/>
    <w:rsid w:val="00A84D48"/>
    <w:rsid w:val="00A86B32"/>
    <w:rsid w:val="00A90B0B"/>
    <w:rsid w:val="00A9496F"/>
    <w:rsid w:val="00AA68BD"/>
    <w:rsid w:val="00AB1A18"/>
    <w:rsid w:val="00AB70FF"/>
    <w:rsid w:val="00AC5401"/>
    <w:rsid w:val="00AC72AF"/>
    <w:rsid w:val="00AF02AB"/>
    <w:rsid w:val="00AF0809"/>
    <w:rsid w:val="00AF226C"/>
    <w:rsid w:val="00AF2D47"/>
    <w:rsid w:val="00AF3C12"/>
    <w:rsid w:val="00B12B47"/>
    <w:rsid w:val="00B14F26"/>
    <w:rsid w:val="00B228F4"/>
    <w:rsid w:val="00B22FF7"/>
    <w:rsid w:val="00B2616A"/>
    <w:rsid w:val="00B264B8"/>
    <w:rsid w:val="00B40FC0"/>
    <w:rsid w:val="00B51461"/>
    <w:rsid w:val="00B537D9"/>
    <w:rsid w:val="00B540A7"/>
    <w:rsid w:val="00B55B9E"/>
    <w:rsid w:val="00B63458"/>
    <w:rsid w:val="00B635F3"/>
    <w:rsid w:val="00B64BD5"/>
    <w:rsid w:val="00B655FF"/>
    <w:rsid w:val="00B77C99"/>
    <w:rsid w:val="00B77F55"/>
    <w:rsid w:val="00B81658"/>
    <w:rsid w:val="00B8242A"/>
    <w:rsid w:val="00B83A97"/>
    <w:rsid w:val="00B8758D"/>
    <w:rsid w:val="00B94890"/>
    <w:rsid w:val="00BA2688"/>
    <w:rsid w:val="00BA3FC9"/>
    <w:rsid w:val="00BA41A9"/>
    <w:rsid w:val="00BB2989"/>
    <w:rsid w:val="00BB5EEE"/>
    <w:rsid w:val="00BB6382"/>
    <w:rsid w:val="00BC0519"/>
    <w:rsid w:val="00BD2026"/>
    <w:rsid w:val="00BD4D99"/>
    <w:rsid w:val="00BE5F05"/>
    <w:rsid w:val="00BE6D6D"/>
    <w:rsid w:val="00BE7B62"/>
    <w:rsid w:val="00BE7D16"/>
    <w:rsid w:val="00C02A47"/>
    <w:rsid w:val="00C03817"/>
    <w:rsid w:val="00C03E42"/>
    <w:rsid w:val="00C03E64"/>
    <w:rsid w:val="00C0493A"/>
    <w:rsid w:val="00C056F5"/>
    <w:rsid w:val="00C174E0"/>
    <w:rsid w:val="00C22960"/>
    <w:rsid w:val="00C27A71"/>
    <w:rsid w:val="00C32516"/>
    <w:rsid w:val="00C3459A"/>
    <w:rsid w:val="00C36914"/>
    <w:rsid w:val="00C37E4B"/>
    <w:rsid w:val="00C50C87"/>
    <w:rsid w:val="00C52700"/>
    <w:rsid w:val="00C53D3B"/>
    <w:rsid w:val="00C554A7"/>
    <w:rsid w:val="00C57AEB"/>
    <w:rsid w:val="00C615AC"/>
    <w:rsid w:val="00C64C91"/>
    <w:rsid w:val="00C76C53"/>
    <w:rsid w:val="00C76F4B"/>
    <w:rsid w:val="00C779BE"/>
    <w:rsid w:val="00C81AFB"/>
    <w:rsid w:val="00CA1C77"/>
    <w:rsid w:val="00CA4B1A"/>
    <w:rsid w:val="00CB1EDA"/>
    <w:rsid w:val="00CB243F"/>
    <w:rsid w:val="00CB72C9"/>
    <w:rsid w:val="00CC25E1"/>
    <w:rsid w:val="00CC44E2"/>
    <w:rsid w:val="00CC535A"/>
    <w:rsid w:val="00CC55F6"/>
    <w:rsid w:val="00CC7FB1"/>
    <w:rsid w:val="00CD2B2B"/>
    <w:rsid w:val="00CD7BD4"/>
    <w:rsid w:val="00CE15FC"/>
    <w:rsid w:val="00CE481A"/>
    <w:rsid w:val="00CE59CE"/>
    <w:rsid w:val="00CE77D1"/>
    <w:rsid w:val="00CF2C9D"/>
    <w:rsid w:val="00D02194"/>
    <w:rsid w:val="00D11E7E"/>
    <w:rsid w:val="00D11EA5"/>
    <w:rsid w:val="00D120B1"/>
    <w:rsid w:val="00D13B9C"/>
    <w:rsid w:val="00D14796"/>
    <w:rsid w:val="00D14E84"/>
    <w:rsid w:val="00D20D96"/>
    <w:rsid w:val="00D23FAF"/>
    <w:rsid w:val="00D32188"/>
    <w:rsid w:val="00D3224D"/>
    <w:rsid w:val="00D32D05"/>
    <w:rsid w:val="00D3385A"/>
    <w:rsid w:val="00D41CF6"/>
    <w:rsid w:val="00D443CF"/>
    <w:rsid w:val="00D46903"/>
    <w:rsid w:val="00D52F2A"/>
    <w:rsid w:val="00D561AF"/>
    <w:rsid w:val="00D56D17"/>
    <w:rsid w:val="00D636D4"/>
    <w:rsid w:val="00D674BB"/>
    <w:rsid w:val="00D70793"/>
    <w:rsid w:val="00D716E0"/>
    <w:rsid w:val="00D73673"/>
    <w:rsid w:val="00D836C6"/>
    <w:rsid w:val="00D84881"/>
    <w:rsid w:val="00D86B85"/>
    <w:rsid w:val="00D8751B"/>
    <w:rsid w:val="00D87E83"/>
    <w:rsid w:val="00D87F0D"/>
    <w:rsid w:val="00D904C0"/>
    <w:rsid w:val="00D94E7B"/>
    <w:rsid w:val="00DA1404"/>
    <w:rsid w:val="00DA14AE"/>
    <w:rsid w:val="00DA6877"/>
    <w:rsid w:val="00DA7566"/>
    <w:rsid w:val="00DA774F"/>
    <w:rsid w:val="00DC1393"/>
    <w:rsid w:val="00DC1EB2"/>
    <w:rsid w:val="00DC5081"/>
    <w:rsid w:val="00DD5788"/>
    <w:rsid w:val="00DE1561"/>
    <w:rsid w:val="00DE5E7F"/>
    <w:rsid w:val="00DF2704"/>
    <w:rsid w:val="00DF4EDC"/>
    <w:rsid w:val="00DF5640"/>
    <w:rsid w:val="00E01807"/>
    <w:rsid w:val="00E02439"/>
    <w:rsid w:val="00E03D8F"/>
    <w:rsid w:val="00E04195"/>
    <w:rsid w:val="00E045EF"/>
    <w:rsid w:val="00E077DA"/>
    <w:rsid w:val="00E14833"/>
    <w:rsid w:val="00E271CA"/>
    <w:rsid w:val="00E27361"/>
    <w:rsid w:val="00E42129"/>
    <w:rsid w:val="00E432FE"/>
    <w:rsid w:val="00E44DE1"/>
    <w:rsid w:val="00E46FA4"/>
    <w:rsid w:val="00E50467"/>
    <w:rsid w:val="00E5234F"/>
    <w:rsid w:val="00E55560"/>
    <w:rsid w:val="00E60554"/>
    <w:rsid w:val="00E609FA"/>
    <w:rsid w:val="00E7255C"/>
    <w:rsid w:val="00E72EF5"/>
    <w:rsid w:val="00E7427F"/>
    <w:rsid w:val="00E8109D"/>
    <w:rsid w:val="00E821C4"/>
    <w:rsid w:val="00E849B4"/>
    <w:rsid w:val="00EA014F"/>
    <w:rsid w:val="00EA0CF3"/>
    <w:rsid w:val="00EA1892"/>
    <w:rsid w:val="00EA24C5"/>
    <w:rsid w:val="00EA28D3"/>
    <w:rsid w:val="00EA60CF"/>
    <w:rsid w:val="00EB7558"/>
    <w:rsid w:val="00EC3BC2"/>
    <w:rsid w:val="00EC5130"/>
    <w:rsid w:val="00EC634C"/>
    <w:rsid w:val="00EC72FA"/>
    <w:rsid w:val="00ED4EA7"/>
    <w:rsid w:val="00EE1977"/>
    <w:rsid w:val="00EE3485"/>
    <w:rsid w:val="00EE34AC"/>
    <w:rsid w:val="00EE3912"/>
    <w:rsid w:val="00EE5F6F"/>
    <w:rsid w:val="00EE69A7"/>
    <w:rsid w:val="00F00E27"/>
    <w:rsid w:val="00F02719"/>
    <w:rsid w:val="00F069BF"/>
    <w:rsid w:val="00F11ED2"/>
    <w:rsid w:val="00F16C3C"/>
    <w:rsid w:val="00F210C9"/>
    <w:rsid w:val="00F2141E"/>
    <w:rsid w:val="00F221EE"/>
    <w:rsid w:val="00F231EF"/>
    <w:rsid w:val="00F2414F"/>
    <w:rsid w:val="00F27177"/>
    <w:rsid w:val="00F31512"/>
    <w:rsid w:val="00F35154"/>
    <w:rsid w:val="00F40339"/>
    <w:rsid w:val="00F458DF"/>
    <w:rsid w:val="00F471CF"/>
    <w:rsid w:val="00F5283E"/>
    <w:rsid w:val="00F56FDC"/>
    <w:rsid w:val="00F6270E"/>
    <w:rsid w:val="00F660FB"/>
    <w:rsid w:val="00F70067"/>
    <w:rsid w:val="00F751C7"/>
    <w:rsid w:val="00F76CD9"/>
    <w:rsid w:val="00F80019"/>
    <w:rsid w:val="00F8248A"/>
    <w:rsid w:val="00F82A98"/>
    <w:rsid w:val="00F83A39"/>
    <w:rsid w:val="00F83DBF"/>
    <w:rsid w:val="00F840AE"/>
    <w:rsid w:val="00F846CD"/>
    <w:rsid w:val="00F8689F"/>
    <w:rsid w:val="00F87212"/>
    <w:rsid w:val="00F93FFF"/>
    <w:rsid w:val="00FA1036"/>
    <w:rsid w:val="00FA12F9"/>
    <w:rsid w:val="00FA1A2C"/>
    <w:rsid w:val="00FA7159"/>
    <w:rsid w:val="00FC2255"/>
    <w:rsid w:val="00FC24A6"/>
    <w:rsid w:val="00FD061F"/>
    <w:rsid w:val="00FD16B1"/>
    <w:rsid w:val="00FD49C5"/>
    <w:rsid w:val="00FD5552"/>
    <w:rsid w:val="00FD5766"/>
    <w:rsid w:val="00FD6B37"/>
    <w:rsid w:val="00FD6E64"/>
    <w:rsid w:val="00FD7B2C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3B9772"/>
  <w15:docId w15:val="{57D9E33F-E488-D246-88A5-33DE80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1">
    <w:name w:val="Absatz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BesgtLink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Normal"/>
    <w:next w:val="Brdteks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rdtekst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e">
    <w:name w:val="List"/>
    <w:basedOn w:val="Brdteks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Sidehoved">
    <w:name w:val="header"/>
    <w:basedOn w:val="Normal"/>
  </w:style>
  <w:style w:type="paragraph" w:styleId="Sidefod">
    <w:name w:val="footer"/>
    <w:basedOn w:val="Normal"/>
  </w:style>
  <w:style w:type="paragraph" w:customStyle="1" w:styleId="FlietextHaefele-PR">
    <w:name w:val="Fließtext Haefele-PR"/>
    <w:basedOn w:val="Normal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Markeringsbobletekst">
    <w:name w:val="Balloon Text"/>
    <w:basedOn w:val="Normal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Kommentaremne">
    <w:name w:val="annotation subject"/>
    <w:basedOn w:val="Kommentartext1"/>
    <w:next w:val="Kommentartext1"/>
    <w:rPr>
      <w:b/>
      <w:bCs/>
    </w:rPr>
  </w:style>
  <w:style w:type="character" w:customStyle="1" w:styleId="st">
    <w:name w:val="st"/>
    <w:rsid w:val="004E0BB5"/>
  </w:style>
  <w:style w:type="character" w:styleId="Fremhv">
    <w:name w:val="Emphasis"/>
    <w:uiPriority w:val="20"/>
    <w:qFormat/>
    <w:rsid w:val="004E0BB5"/>
    <w:rPr>
      <w:i/>
      <w:iCs/>
    </w:rPr>
  </w:style>
  <w:style w:type="paragraph" w:styleId="Korrektur">
    <w:name w:val="Revision"/>
    <w:hidden/>
    <w:uiPriority w:val="99"/>
    <w:semiHidden/>
    <w:rsid w:val="00292919"/>
    <w:rPr>
      <w:rFonts w:ascii="Arial" w:hAnsi="Arial"/>
      <w:sz w:val="22"/>
      <w:szCs w:val="24"/>
      <w:lang w:eastAsia="ar-SA"/>
    </w:rPr>
  </w:style>
  <w:style w:type="character" w:customStyle="1" w:styleId="NichtaufgelsteErwhnung1">
    <w:name w:val="Nicht aufgelöste Erwähnung1"/>
    <w:basedOn w:val="Standardskrifttypeiafsnit"/>
    <w:uiPriority w:val="99"/>
    <w:semiHidden/>
    <w:unhideWhenUsed/>
    <w:rsid w:val="00BE5F0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B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B5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B5F"/>
    <w:rPr>
      <w:rFonts w:ascii="Arial" w:hAnsi="Arial"/>
      <w:lang w:eastAsia="ar-SA"/>
    </w:rPr>
  </w:style>
  <w:style w:type="paragraph" w:styleId="NormalWeb">
    <w:name w:val="Normal (Web)"/>
    <w:basedOn w:val="Normal"/>
    <w:uiPriority w:val="99"/>
    <w:unhideWhenUsed/>
    <w:rsid w:val="005B6B5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Strk">
    <w:name w:val="Strong"/>
    <w:basedOn w:val="Standardskrifttypeiafsnit"/>
    <w:uiPriority w:val="22"/>
    <w:qFormat/>
    <w:rsid w:val="005B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CF7BD62015D4B97DD62D96475E418" ma:contentTypeVersion="14" ma:contentTypeDescription="Ein neues Dokument erstellen." ma:contentTypeScope="" ma:versionID="8c7368c0e87c1ecb803ee874276aee05">
  <xsd:schema xmlns:xsd="http://www.w3.org/2001/XMLSchema" xmlns:xs="http://www.w3.org/2001/XMLSchema" xmlns:p="http://schemas.microsoft.com/office/2006/metadata/properties" xmlns:ns3="73382864-3067-4280-bd2e-7381ab2c9dc0" xmlns:ns4="33ec7a2f-f8c8-4323-9d78-4bc140eaa09d" targetNamespace="http://schemas.microsoft.com/office/2006/metadata/properties" ma:root="true" ma:fieldsID="5792437af7a1002920a9495c57204f79" ns3:_="" ns4:_="">
    <xsd:import namespace="73382864-3067-4280-bd2e-7381ab2c9dc0"/>
    <xsd:import namespace="33ec7a2f-f8c8-4323-9d78-4bc140eaa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2864-3067-4280-bd2e-7381ab2c9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7a2f-f8c8-4323-9d78-4bc140eaa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9FB8-7FAA-41C0-8858-CB9436E65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8B47A-DE90-4576-B964-20646A66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82864-3067-4280-bd2e-7381ab2c9dc0"/>
    <ds:schemaRef ds:uri="33ec7a2f-f8c8-4323-9d78-4bc140eaa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F1495-8ADF-491B-AC9D-A41808840D91}">
  <ds:schemaRefs>
    <ds:schemaRef ds:uri="http://purl.org/dc/dcmitype/"/>
    <ds:schemaRef ds:uri="33ec7a2f-f8c8-4323-9d78-4bc140eaa09d"/>
    <ds:schemaRef ds:uri="http://purl.org/dc/elements/1.1/"/>
    <ds:schemaRef ds:uri="http://schemas.microsoft.com/office/2006/metadata/properties"/>
    <ds:schemaRef ds:uri="http://schemas.microsoft.com/office/2006/documentManagement/types"/>
    <ds:schemaRef ds:uri="73382864-3067-4280-bd2e-7381ab2c9dc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43C08A-38DD-4B5B-B3CF-596056CA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3802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Woxholt, Randi</cp:lastModifiedBy>
  <cp:revision>3</cp:revision>
  <cp:lastPrinted>2022-06-23T14:45:00Z</cp:lastPrinted>
  <dcterms:created xsi:type="dcterms:W3CDTF">2022-07-27T07:34:00Z</dcterms:created>
  <dcterms:modified xsi:type="dcterms:W3CDTF">2022-09-12T09:47:00Z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0x010100CD1CF7BD62015D4B97DD62D96475E418</vt:lpwstr>
  </property>
</Properties>
</file>