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AC" w:rsidRPr="009E7735" w:rsidRDefault="009E7735" w:rsidP="00A8724E">
      <w:pPr>
        <w:ind w:right="-286"/>
        <w:rPr>
          <w:b/>
          <w:sz w:val="24"/>
        </w:rPr>
      </w:pPr>
      <w:r>
        <w:rPr>
          <w:b/>
          <w:sz w:val="24"/>
        </w:rPr>
        <w:t>Højaktuel til smarte møbler – greb, lys og app-styring:</w:t>
      </w:r>
    </w:p>
    <w:p w:rsidR="006862AC" w:rsidRPr="009E7735" w:rsidRDefault="009E7735" w:rsidP="0027151F">
      <w:pPr>
        <w:rPr>
          <w:b/>
          <w:sz w:val="36"/>
        </w:rPr>
      </w:pPr>
      <w:r>
        <w:rPr>
          <w:b/>
          <w:sz w:val="36"/>
        </w:rPr>
        <w:t>Den nye Store Häfele Design 2018</w:t>
      </w:r>
    </w:p>
    <w:p w:rsidR="006862AC" w:rsidRPr="009E7735" w:rsidRDefault="006862AC" w:rsidP="006862AC"/>
    <w:p w:rsidR="00A8724E" w:rsidRDefault="00417308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Den nye</w:t>
      </w:r>
      <w:r w:rsidR="009E7735">
        <w:rPr>
          <w:rFonts w:ascii="Times" w:hAnsi="Times"/>
          <w:sz w:val="24"/>
        </w:rPr>
        <w:t xml:space="preserve"> Store Häfele Design 2018</w:t>
      </w:r>
      <w:r>
        <w:rPr>
          <w:rFonts w:ascii="Times" w:hAnsi="Times"/>
          <w:sz w:val="24"/>
        </w:rPr>
        <w:t xml:space="preserve"> er nu udkommet og kan ses på Häfeles hjemmeside</w:t>
      </w:r>
      <w:r w:rsidR="009E7735">
        <w:rPr>
          <w:rFonts w:ascii="Times" w:hAnsi="Times"/>
          <w:sz w:val="24"/>
        </w:rPr>
        <w:t xml:space="preserve">. Opslagsværket med beslagteknik inden for emnerne pyntebeslag, lys og lyd samt til Häfele Connect til smart, central styring af lys, lyd og elektriske drivenheder i møbler indeholder et højaktuelt, komplet gennemarbejdet sortiment. </w:t>
      </w:r>
    </w:p>
    <w:p w:rsidR="00A73B7B" w:rsidRDefault="00A73B7B" w:rsidP="00064AC5">
      <w:pPr>
        <w:ind w:right="281"/>
        <w:rPr>
          <w:rFonts w:ascii="Times" w:hAnsi="Times"/>
          <w:sz w:val="24"/>
        </w:rPr>
      </w:pPr>
    </w:p>
    <w:p w:rsidR="00674247" w:rsidRDefault="00762392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I det nye katalog gør sorteringen i stilretninger det nu endnu nemmere at finde det ønskede produkt. Tidløs – Trend – Traditionel –</w:t>
      </w:r>
      <w:r w:rsidR="00417308">
        <w:rPr>
          <w:rFonts w:ascii="Times" w:hAnsi="Times"/>
          <w:sz w:val="24"/>
        </w:rPr>
        <w:t xml:space="preserve"> </w:t>
      </w:r>
      <w:r w:rsidR="00674247">
        <w:rPr>
          <w:rFonts w:ascii="Times" w:hAnsi="Times"/>
          <w:sz w:val="24"/>
        </w:rPr>
        <w:t>Luksus er slutkundernes aktuelle stilarter. På denne baggrund har Häfele sorteret sine møbelgreb på ny og udvidet sin egen grebskollektion med højaktuelle designvarianter.</w:t>
      </w:r>
    </w:p>
    <w:p w:rsidR="00B85339" w:rsidRDefault="00B85339" w:rsidP="00064AC5">
      <w:pPr>
        <w:ind w:right="281"/>
        <w:rPr>
          <w:rFonts w:ascii="Times" w:hAnsi="Times"/>
          <w:sz w:val="24"/>
        </w:rPr>
      </w:pPr>
    </w:p>
    <w:p w:rsidR="00B85339" w:rsidRPr="00AD7808" w:rsidRDefault="00B85339" w:rsidP="00064AC5">
      <w:pPr>
        <w:ind w:right="281"/>
        <w:rPr>
          <w:rFonts w:cs="Arial"/>
          <w:b/>
          <w:sz w:val="24"/>
        </w:rPr>
      </w:pPr>
      <w:r>
        <w:rPr>
          <w:b/>
          <w:sz w:val="24"/>
        </w:rPr>
        <w:t>Lys i møblet med mange produktpremierer</w:t>
      </w:r>
    </w:p>
    <w:p w:rsidR="00A73B7B" w:rsidRPr="00A73B7B" w:rsidRDefault="00551177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Stadig flere mennesker indretter deres møbler og bolig me</w:t>
      </w:r>
      <w:bookmarkStart w:id="0" w:name="_GoBack"/>
      <w:bookmarkEnd w:id="0"/>
      <w:r>
        <w:rPr>
          <w:rFonts w:ascii="Times" w:hAnsi="Times"/>
          <w:sz w:val="24"/>
        </w:rPr>
        <w:t>d lys. Loox LED-lyssystemet gør det meget nemt at dykke ned i denne verden som glimrer ved højeste kvalitet og montage via plug-and-</w:t>
      </w:r>
      <w:proofErr w:type="spellStart"/>
      <w:r>
        <w:rPr>
          <w:rFonts w:ascii="Times" w:hAnsi="Times"/>
          <w:sz w:val="24"/>
        </w:rPr>
        <w:t>play</w:t>
      </w:r>
      <w:proofErr w:type="spellEnd"/>
      <w:r>
        <w:rPr>
          <w:rFonts w:ascii="Times" w:hAnsi="Times"/>
          <w:sz w:val="24"/>
        </w:rPr>
        <w:t xml:space="preserve">. </w:t>
      </w:r>
    </w:p>
    <w:p w:rsidR="00752B18" w:rsidRDefault="00752B18" w:rsidP="00064AC5">
      <w:pPr>
        <w:ind w:right="281"/>
        <w:rPr>
          <w:rFonts w:cs="Arial"/>
          <w:b/>
          <w:sz w:val="24"/>
        </w:rPr>
      </w:pPr>
    </w:p>
    <w:p w:rsidR="00551177" w:rsidRPr="00AD7808" w:rsidRDefault="00551177" w:rsidP="00064AC5">
      <w:pPr>
        <w:ind w:right="281"/>
        <w:rPr>
          <w:rFonts w:cs="Arial"/>
          <w:b/>
          <w:sz w:val="24"/>
        </w:rPr>
      </w:pPr>
      <w:r>
        <w:rPr>
          <w:b/>
          <w:sz w:val="24"/>
        </w:rPr>
        <w:t>Häfele Connect gør møbler smarte</w:t>
      </w:r>
    </w:p>
    <w:p w:rsidR="00100F56" w:rsidRDefault="00100F56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Häfele Connect gør møbler smarte og den digitale fremtid mulig at opleve med central styring af lys, lyd og elektriske drivenheder. </w:t>
      </w:r>
    </w:p>
    <w:p w:rsidR="00100F56" w:rsidRDefault="00100F56" w:rsidP="00064AC5">
      <w:pPr>
        <w:ind w:right="281"/>
        <w:rPr>
          <w:rFonts w:ascii="Times" w:hAnsi="Times"/>
          <w:sz w:val="24"/>
        </w:rPr>
      </w:pPr>
    </w:p>
    <w:p w:rsidR="00100F56" w:rsidRPr="00AD7808" w:rsidRDefault="00100F56" w:rsidP="00064AC5">
      <w:pPr>
        <w:ind w:right="281"/>
        <w:rPr>
          <w:rFonts w:cs="Arial"/>
          <w:b/>
          <w:sz w:val="24"/>
        </w:rPr>
      </w:pPr>
      <w:proofErr w:type="spellStart"/>
      <w:r>
        <w:rPr>
          <w:b/>
          <w:sz w:val="24"/>
        </w:rPr>
        <w:t>Topco</w:t>
      </w:r>
      <w:proofErr w:type="spellEnd"/>
      <w:r>
        <w:rPr>
          <w:b/>
          <w:sz w:val="24"/>
        </w:rPr>
        <w:t>: Den individuelle service til snedkeren</w:t>
      </w:r>
    </w:p>
    <w:p w:rsidR="00100F56" w:rsidRDefault="00752B18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 omfattende </w:t>
      </w:r>
      <w:proofErr w:type="spellStart"/>
      <w:r>
        <w:rPr>
          <w:rFonts w:ascii="Times" w:hAnsi="Times"/>
          <w:sz w:val="24"/>
        </w:rPr>
        <w:t>Topco</w:t>
      </w:r>
      <w:proofErr w:type="spellEnd"/>
      <w:r>
        <w:rPr>
          <w:rFonts w:ascii="Times" w:hAnsi="Times"/>
          <w:sz w:val="24"/>
        </w:rPr>
        <w:t>-produkter bestående af komplette skuffer, grebsprofillister, aluminiumrammer og meget mere byder på individuelle løsninger efter mål og fra styktal på én.</w:t>
      </w:r>
    </w:p>
    <w:p w:rsidR="00551177" w:rsidRDefault="00551177" w:rsidP="00064AC5">
      <w:pPr>
        <w:ind w:right="281"/>
        <w:rPr>
          <w:rFonts w:ascii="Times" w:hAnsi="Times"/>
          <w:sz w:val="24"/>
        </w:rPr>
      </w:pPr>
    </w:p>
    <w:p w:rsidR="00551177" w:rsidRPr="009E7735" w:rsidRDefault="00752B18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Det nye katalog hjælper til hurtig projektering, valg af produkt samt research. I Häfeles online-webshop kan du bestille og følge op på ordrer. Websiten understøtter endvidere med montagevejledninger, konfiguratorer og CAD-/CAM-data. </w:t>
      </w:r>
    </w:p>
    <w:p w:rsidR="00F40B40" w:rsidRDefault="00F40B40" w:rsidP="00064AC5">
      <w:pPr>
        <w:ind w:right="281"/>
        <w:rPr>
          <w:rFonts w:ascii="Times" w:eastAsia="Times" w:hAnsi="Times"/>
          <w:sz w:val="24"/>
        </w:rPr>
      </w:pPr>
    </w:p>
    <w:p w:rsidR="00F53055" w:rsidRDefault="00F53055" w:rsidP="00064AC5">
      <w:pPr>
        <w:ind w:right="281"/>
        <w:rPr>
          <w:rFonts w:ascii="Times" w:eastAsia="Times" w:hAnsi="Times"/>
          <w:sz w:val="24"/>
        </w:rPr>
      </w:pPr>
      <w:r>
        <w:br w:type="page"/>
      </w:r>
    </w:p>
    <w:p w:rsidR="006862AC" w:rsidRDefault="006862AC" w:rsidP="00064AC5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</w:pPr>
      <w:r>
        <w:lastRenderedPageBreak/>
        <w:t xml:space="preserve">Yderligere informationer kan fås hos </w:t>
      </w:r>
    </w:p>
    <w:p w:rsidR="006862AC" w:rsidRDefault="006862AC" w:rsidP="00064AC5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</w:rPr>
      </w:pPr>
      <w:r>
        <w:rPr>
          <w:color w:val="000000"/>
        </w:rPr>
        <w:t xml:space="preserve">Häfele Danmark A/S, Elskjærbakken 3, </w:t>
      </w:r>
    </w:p>
    <w:p w:rsidR="006862AC" w:rsidRPr="006934FE" w:rsidRDefault="005D0AA8" w:rsidP="00064AC5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  <w:lang w:val="en-US"/>
        </w:rPr>
      </w:pPr>
      <w:r w:rsidRPr="006934FE">
        <w:rPr>
          <w:color w:val="000000"/>
          <w:lang w:val="en-US"/>
        </w:rPr>
        <w:t xml:space="preserve">DK-7800 Skive, </w:t>
      </w:r>
      <w:proofErr w:type="gramStart"/>
      <w:r w:rsidRPr="006934FE">
        <w:rPr>
          <w:color w:val="000000"/>
          <w:lang w:val="en-US"/>
        </w:rPr>
        <w:t>tlf.:</w:t>
      </w:r>
      <w:proofErr w:type="gramEnd"/>
      <w:r w:rsidRPr="006934FE">
        <w:rPr>
          <w:color w:val="000000"/>
          <w:lang w:val="en-US"/>
        </w:rPr>
        <w:t xml:space="preserve"> +45 97 51 15 22, </w:t>
      </w:r>
    </w:p>
    <w:p w:rsidR="006862AC" w:rsidRPr="006934FE" w:rsidRDefault="005D0AA8" w:rsidP="00064AC5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color w:val="000000"/>
          <w:lang w:val="en-US"/>
        </w:rPr>
      </w:pPr>
      <w:proofErr w:type="gramStart"/>
      <w:r w:rsidRPr="006934FE">
        <w:rPr>
          <w:color w:val="000000"/>
          <w:lang w:val="en-US"/>
        </w:rPr>
        <w:t>fax</w:t>
      </w:r>
      <w:proofErr w:type="gramEnd"/>
      <w:r w:rsidRPr="006934FE">
        <w:rPr>
          <w:color w:val="000000"/>
          <w:lang w:val="en-US"/>
        </w:rPr>
        <w:t xml:space="preserve">: +45 97 51 12 13, </w:t>
      </w:r>
    </w:p>
    <w:p w:rsidR="006862AC" w:rsidRPr="006934FE" w:rsidRDefault="006862AC" w:rsidP="00064AC5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281"/>
        <w:rPr>
          <w:lang w:val="en-US"/>
        </w:rPr>
      </w:pPr>
      <w:r w:rsidRPr="006934FE">
        <w:rPr>
          <w:lang w:val="en-US"/>
        </w:rPr>
        <w:t>E-mail: info@haefele.dk</w:t>
      </w:r>
    </w:p>
    <w:p w:rsidR="00AD7808" w:rsidRPr="00D7069B" w:rsidRDefault="00AD7808" w:rsidP="00064AC5">
      <w:pPr>
        <w:ind w:right="281"/>
        <w:rPr>
          <w:rFonts w:ascii="Times" w:hAnsi="Times"/>
          <w:sz w:val="24"/>
          <w:lang w:val="en-US"/>
        </w:rPr>
      </w:pPr>
    </w:p>
    <w:p w:rsidR="00F40B40" w:rsidRPr="00F53055" w:rsidRDefault="00F40B40" w:rsidP="00064AC5">
      <w:pPr>
        <w:ind w:right="281"/>
        <w:rPr>
          <w:rFonts w:ascii="Times" w:hAnsi="Times"/>
          <w:sz w:val="24"/>
          <w:lang w:val="en-US"/>
        </w:rPr>
      </w:pPr>
    </w:p>
    <w:p w:rsidR="001E5C85" w:rsidRDefault="006862AC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Billedtekst:</w:t>
      </w:r>
    </w:p>
    <w:p w:rsidR="00AD7808" w:rsidRPr="006862AC" w:rsidRDefault="00AD7808" w:rsidP="00064AC5">
      <w:pPr>
        <w:ind w:right="281"/>
        <w:rPr>
          <w:rFonts w:ascii="Times" w:hAnsi="Times"/>
          <w:sz w:val="24"/>
        </w:rPr>
      </w:pPr>
    </w:p>
    <w:p w:rsidR="006862AC" w:rsidRPr="006862AC" w:rsidRDefault="00A73B7B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270618_DGH-M_Design.jpg</w:t>
      </w:r>
    </w:p>
    <w:p w:rsidR="000971E8" w:rsidRDefault="00831DF3" w:rsidP="00064AC5">
      <w:pPr>
        <w:ind w:right="281"/>
        <w:rPr>
          <w:rFonts w:ascii="Times" w:hAnsi="Times"/>
          <w:sz w:val="24"/>
        </w:rPr>
      </w:pPr>
      <w:r>
        <w:rPr>
          <w:rFonts w:ascii="Times" w:hAnsi="Times"/>
          <w:sz w:val="24"/>
        </w:rPr>
        <w:t>Højaktuelt møbelkatalog: Den nye Store Häfele Design 2018</w:t>
      </w:r>
    </w:p>
    <w:p w:rsidR="001E5C85" w:rsidRDefault="001E5C85" w:rsidP="00064AC5">
      <w:pPr>
        <w:ind w:right="281"/>
        <w:rPr>
          <w:rFonts w:ascii="Times" w:hAnsi="Times"/>
          <w:sz w:val="24"/>
        </w:rPr>
      </w:pPr>
    </w:p>
    <w:p w:rsidR="00F40B40" w:rsidRDefault="000971E8" w:rsidP="00064AC5">
      <w:pPr>
        <w:ind w:right="281"/>
        <w:jc w:val="right"/>
      </w:pPr>
      <w:r>
        <w:rPr>
          <w:rFonts w:ascii="Times" w:hAnsi="Times"/>
          <w:sz w:val="24"/>
        </w:rPr>
        <w:t>Foto: Häfele</w:t>
      </w:r>
    </w:p>
    <w:p w:rsidR="00F40B40" w:rsidRDefault="00F40B40" w:rsidP="00F40B40"/>
    <w:p w:rsidR="00F40B40" w:rsidRDefault="00F40B40" w:rsidP="00F40B40"/>
    <w:p w:rsidR="00F40B40" w:rsidRPr="00F40B40" w:rsidRDefault="00F40B40" w:rsidP="00F40B40"/>
    <w:p w:rsidR="00F40B40" w:rsidRPr="00F40B40" w:rsidRDefault="00F40B40" w:rsidP="00F40B40"/>
    <w:p w:rsidR="00F40B40" w:rsidRDefault="00F40B40" w:rsidP="00F40B40"/>
    <w:p w:rsidR="00F40B40" w:rsidRDefault="00F40B40" w:rsidP="00F40B40">
      <w:pPr>
        <w:suppressAutoHyphens/>
        <w:ind w:right="-1703"/>
        <w:rPr>
          <w:sz w:val="16"/>
          <w:szCs w:val="22"/>
        </w:rPr>
      </w:pPr>
      <w:r>
        <w:rPr>
          <w:b/>
          <w:bCs/>
          <w:sz w:val="16"/>
          <w:szCs w:val="22"/>
        </w:rPr>
        <w:t>Häfele</w:t>
      </w:r>
      <w:r>
        <w:rPr>
          <w:sz w:val="16"/>
          <w:szCs w:val="22"/>
        </w:rPr>
        <w:t xml:space="preserve"> er en international familievirksomhed med hovedsæde i Nagold, Tyskland. Virksomheden blev grundlagt i 1923 og servicerer i dag møbelindustrien, arkitekter, entreprenører, snedkere og forhandlere i mere end 150 lande i verden med møbel- og bygningsbeslag samt elektroniske låsesystemer. Häfele udvikler og producerer beslagteknik og elektroniske låsesystemer på fem fabrikker i Tyskland og Ungarn. I regnskabsåret 2017 nåede Häfele Gruppen med en eksportandel på </w:t>
      </w:r>
      <w:proofErr w:type="gramStart"/>
      <w:r>
        <w:rPr>
          <w:sz w:val="16"/>
          <w:szCs w:val="22"/>
        </w:rPr>
        <w:t>80%</w:t>
      </w:r>
      <w:proofErr w:type="gramEnd"/>
      <w:r>
        <w:rPr>
          <w:sz w:val="16"/>
          <w:szCs w:val="22"/>
        </w:rPr>
        <w:t xml:space="preserve"> med mere end 7600 medarbejdere, 37 datterselskaber og talrige andre forhandlere i hele verden en omsætning på 1,38 mia. euro.</w:t>
      </w:r>
    </w:p>
    <w:p w:rsidR="00F40B40" w:rsidRDefault="00F40B40" w:rsidP="00F40B40"/>
    <w:p w:rsidR="006862AC" w:rsidRPr="00F40B40" w:rsidRDefault="006862AC" w:rsidP="00F40B40"/>
    <w:sectPr w:rsidR="006862AC" w:rsidRPr="00F40B40" w:rsidSect="00F40B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3119" w:bottom="1985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3C" w:rsidRDefault="00C46E3C">
      <w:r>
        <w:separator/>
      </w:r>
    </w:p>
  </w:endnote>
  <w:endnote w:type="continuationSeparator" w:id="0">
    <w:p w:rsidR="00C46E3C" w:rsidRDefault="00C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8" w:rsidRDefault="00752B1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2AC" w:rsidRPr="006934FE" w:rsidRDefault="006862AC">
    <w:pPr>
      <w:rPr>
        <w:i/>
        <w:sz w:val="17"/>
        <w:lang w:val="de-DE"/>
      </w:rPr>
    </w:pPr>
    <w:r w:rsidRPr="006934FE">
      <w:rPr>
        <w:i/>
        <w:sz w:val="17"/>
        <w:lang w:val="de-DE"/>
      </w:rPr>
      <w:t xml:space="preserve">Pressekontakt: </w:t>
    </w:r>
  </w:p>
  <w:p w:rsidR="006862AC" w:rsidRDefault="006862AC" w:rsidP="007A7B9D">
    <w:pPr>
      <w:ind w:right="-1703"/>
      <w:rPr>
        <w:sz w:val="17"/>
      </w:rPr>
    </w:pPr>
    <w:r w:rsidRPr="006934FE">
      <w:rPr>
        <w:i/>
        <w:sz w:val="17"/>
        <w:lang w:val="de-DE"/>
      </w:rPr>
      <w:t xml:space="preserve">Pressebüro Köhler ∙ D-75394 Oberreichenbach ∙ Tlf. </w:t>
    </w:r>
    <w:r>
      <w:rPr>
        <w:i/>
        <w:sz w:val="17"/>
      </w:rPr>
      <w:t>+49 7051 93690-0 ∙ info@koehlerpress.de</w:t>
    </w:r>
  </w:p>
  <w:p w:rsidR="006862AC" w:rsidRDefault="006862AC">
    <w:pPr>
      <w:rPr>
        <w:rFonts w:ascii="Helvetica" w:hAnsi="Helvetica"/>
      </w:rPr>
    </w:pPr>
  </w:p>
  <w:p w:rsidR="006862AC" w:rsidRDefault="006862AC" w:rsidP="006B39ED">
    <w:pPr>
      <w:ind w:right="-1703"/>
      <w:rPr>
        <w:sz w:val="17"/>
      </w:rPr>
    </w:pPr>
    <w:r>
      <w:rPr>
        <w:b/>
        <w:sz w:val="17"/>
      </w:rPr>
      <w:t>Häfele Danmark A/S</w:t>
    </w:r>
    <w:r>
      <w:rPr>
        <w:sz w:val="17"/>
      </w:rPr>
      <w:t xml:space="preserve"> ∙ Elskjærbakken 3 ∙ DK-7800 Skive ∙ Tlf. + 45 97 51 15 22 ∙ Fax + 45 97 51 12 13</w:t>
    </w:r>
  </w:p>
  <w:p w:rsidR="006862AC" w:rsidRDefault="006862AC">
    <w:pPr>
      <w:ind w:left="1843"/>
      <w:rPr>
        <w:sz w:val="17"/>
      </w:rPr>
    </w:pPr>
    <w:r>
      <w:rPr>
        <w:sz w:val="17"/>
      </w:rPr>
      <w:t xml:space="preserve">  </w:t>
    </w:r>
    <w:hyperlink r:id="rId1" w:history="1">
      <w:r>
        <w:rPr>
          <w:sz w:val="17"/>
        </w:rPr>
        <w:t>info@haefele.dk</w:t>
      </w:r>
    </w:hyperlink>
    <w:r>
      <w:t xml:space="preserve"> ∙ www.haefele.dk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8" w:rsidRDefault="00752B1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3C" w:rsidRDefault="00C46E3C">
      <w:r>
        <w:separator/>
      </w:r>
    </w:p>
  </w:footnote>
  <w:footnote w:type="continuationSeparator" w:id="0">
    <w:p w:rsidR="00C46E3C" w:rsidRDefault="00C46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8" w:rsidRDefault="00752B1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9ED" w:rsidRDefault="006B39ED" w:rsidP="006862AC">
    <w:pPr>
      <w:tabs>
        <w:tab w:val="left" w:pos="8343"/>
      </w:tabs>
      <w:jc w:val="right"/>
      <w:rPr>
        <w:b/>
        <w:sz w:val="12"/>
        <w:lang w:val="fr-FR"/>
      </w:rPr>
    </w:pPr>
  </w:p>
  <w:p w:rsidR="006862AC" w:rsidRDefault="006862AC" w:rsidP="006B39ED">
    <w:pPr>
      <w:tabs>
        <w:tab w:val="left" w:pos="8343"/>
      </w:tabs>
      <w:ind w:right="-1703"/>
      <w:jc w:val="right"/>
      <w:rPr>
        <w:b/>
      </w:rPr>
    </w:pPr>
    <w:r>
      <w:rPr>
        <w:b/>
        <w:noProof/>
        <w:lang w:eastAsia="da-DK"/>
      </w:rPr>
      <w:drawing>
        <wp:inline distT="0" distB="0" distL="0" distR="0">
          <wp:extent cx="1911600" cy="302325"/>
          <wp:effectExtent l="2540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efele_Logo_web_RGB_p_59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1600" cy="302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62AC" w:rsidRDefault="006862AC">
    <w:pPr>
      <w:rPr>
        <w:b/>
        <w:lang w:val="fr-FR"/>
      </w:rPr>
    </w:pPr>
  </w:p>
  <w:p w:rsidR="006862AC" w:rsidRDefault="006862AC">
    <w:pPr>
      <w:rPr>
        <w:b/>
        <w:color w:val="808080"/>
        <w:lang w:val="fr-FR"/>
      </w:rPr>
    </w:pPr>
  </w:p>
  <w:p w:rsidR="006862AC" w:rsidRDefault="006862AC">
    <w:pPr>
      <w:rPr>
        <w:b/>
        <w:color w:val="808080"/>
        <w:lang w:val="fr-FR"/>
      </w:rPr>
    </w:pPr>
  </w:p>
  <w:p w:rsidR="006862AC" w:rsidRDefault="006862AC">
    <w:pPr>
      <w:rPr>
        <w:b/>
      </w:rPr>
    </w:pPr>
    <w:r>
      <w:rPr>
        <w:b/>
      </w:rPr>
      <w:t>Pressemeddelelse ∙ Press Release ∙ Information de Presse</w:t>
    </w:r>
  </w:p>
  <w:p w:rsidR="006862AC" w:rsidRDefault="006862AC" w:rsidP="006862AC">
    <w:pPr>
      <w:spacing w:before="60"/>
      <w:rPr>
        <w:sz w:val="16"/>
      </w:rPr>
    </w:pPr>
    <w:proofErr w:type="gramStart"/>
    <w:r>
      <w:rPr>
        <w:sz w:val="16"/>
      </w:rPr>
      <w:t>No. :</w:t>
    </w:r>
    <w:proofErr w:type="gramEnd"/>
    <w:r>
      <w:rPr>
        <w:sz w:val="16"/>
      </w:rPr>
      <w:t> 27/06/18_kort</w:t>
    </w:r>
  </w:p>
  <w:p w:rsidR="006862AC" w:rsidRDefault="006862AC" w:rsidP="007A7B9D">
    <w:pPr>
      <w:pStyle w:val="Sidehoved"/>
      <w:ind w:right="-1703"/>
      <w:jc w:val="right"/>
      <w:rPr>
        <w:snapToGrid w:val="0"/>
        <w:sz w:val="16"/>
      </w:rPr>
    </w:pPr>
    <w:r>
      <w:rPr>
        <w:snapToGrid w:val="0"/>
        <w:sz w:val="16"/>
      </w:rPr>
      <w:t xml:space="preserve">Side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953E6F">
      <w:rPr>
        <w:snapToGrid w:val="0"/>
        <w:sz w:val="16"/>
      </w:rPr>
      <w:fldChar w:fldCharType="separate"/>
    </w:r>
    <w:r w:rsidR="00417308">
      <w:rPr>
        <w:noProof/>
        <w:snapToGrid w:val="0"/>
        <w:sz w:val="16"/>
      </w:rPr>
      <w:t>1</w:t>
    </w:r>
    <w:r w:rsidR="00953E6F">
      <w:rPr>
        <w:snapToGrid w:val="0"/>
        <w:sz w:val="16"/>
      </w:rPr>
      <w:fldChar w:fldCharType="end"/>
    </w:r>
    <w:r>
      <w:rPr>
        <w:snapToGrid w:val="0"/>
        <w:sz w:val="16"/>
      </w:rPr>
      <w:t xml:space="preserve"> af </w:t>
    </w:r>
    <w:r w:rsidR="00953E6F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953E6F">
      <w:rPr>
        <w:snapToGrid w:val="0"/>
        <w:sz w:val="16"/>
      </w:rPr>
      <w:fldChar w:fldCharType="separate"/>
    </w:r>
    <w:r w:rsidR="00417308">
      <w:rPr>
        <w:noProof/>
        <w:snapToGrid w:val="0"/>
        <w:sz w:val="16"/>
      </w:rPr>
      <w:t>2</w:t>
    </w:r>
    <w:r w:rsidR="00953E6F">
      <w:rPr>
        <w:snapToGrid w:val="0"/>
        <w:sz w:val="16"/>
      </w:rPr>
      <w:fldChar w:fldCharType="end"/>
    </w:r>
  </w:p>
  <w:p w:rsidR="006862AC" w:rsidRDefault="006862AC">
    <w:pPr>
      <w:pStyle w:val="Sidehoved"/>
      <w:jc w:val="right"/>
      <w:rPr>
        <w:color w:val="808080"/>
        <w:sz w:val="16"/>
      </w:rPr>
    </w:pPr>
  </w:p>
  <w:p w:rsidR="006862AC" w:rsidRDefault="006862AC">
    <w:pPr>
      <w:pStyle w:val="Sidehoved"/>
      <w:jc w:val="right"/>
      <w:rPr>
        <w:color w:val="808080"/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  <w:p w:rsidR="006862AC" w:rsidRDefault="006862AC">
    <w:pPr>
      <w:pStyle w:val="Sidehoved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18" w:rsidRDefault="00752B1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BBB"/>
    <w:multiLevelType w:val="hybridMultilevel"/>
    <w:tmpl w:val="24C04C50"/>
    <w:lvl w:ilvl="0" w:tplc="4F82B68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E8"/>
    <w:rsid w:val="00044789"/>
    <w:rsid w:val="00064AC5"/>
    <w:rsid w:val="000843EF"/>
    <w:rsid w:val="000971E8"/>
    <w:rsid w:val="000C0C32"/>
    <w:rsid w:val="000F25BF"/>
    <w:rsid w:val="00100F56"/>
    <w:rsid w:val="00154018"/>
    <w:rsid w:val="00157BF9"/>
    <w:rsid w:val="00193925"/>
    <w:rsid w:val="001E5C85"/>
    <w:rsid w:val="0027151F"/>
    <w:rsid w:val="00417308"/>
    <w:rsid w:val="00485C01"/>
    <w:rsid w:val="004C6773"/>
    <w:rsid w:val="005040D2"/>
    <w:rsid w:val="00547E47"/>
    <w:rsid w:val="00551177"/>
    <w:rsid w:val="005D0AA8"/>
    <w:rsid w:val="00601091"/>
    <w:rsid w:val="00674247"/>
    <w:rsid w:val="006862AC"/>
    <w:rsid w:val="006934FE"/>
    <w:rsid w:val="006B39ED"/>
    <w:rsid w:val="006F61C0"/>
    <w:rsid w:val="00752B18"/>
    <w:rsid w:val="00762392"/>
    <w:rsid w:val="007A7B9D"/>
    <w:rsid w:val="007B5625"/>
    <w:rsid w:val="007E0B45"/>
    <w:rsid w:val="007E443E"/>
    <w:rsid w:val="00814098"/>
    <w:rsid w:val="00831DF3"/>
    <w:rsid w:val="00835700"/>
    <w:rsid w:val="0085569C"/>
    <w:rsid w:val="00857C95"/>
    <w:rsid w:val="008B7C67"/>
    <w:rsid w:val="008F3DF7"/>
    <w:rsid w:val="00953E6F"/>
    <w:rsid w:val="009E7735"/>
    <w:rsid w:val="00A12079"/>
    <w:rsid w:val="00A36F36"/>
    <w:rsid w:val="00A4026F"/>
    <w:rsid w:val="00A50CD1"/>
    <w:rsid w:val="00A73B7B"/>
    <w:rsid w:val="00A81628"/>
    <w:rsid w:val="00A8724E"/>
    <w:rsid w:val="00AD7808"/>
    <w:rsid w:val="00B16209"/>
    <w:rsid w:val="00B85339"/>
    <w:rsid w:val="00BA397A"/>
    <w:rsid w:val="00C13686"/>
    <w:rsid w:val="00C46E3C"/>
    <w:rsid w:val="00C92753"/>
    <w:rsid w:val="00D066FD"/>
    <w:rsid w:val="00D43F59"/>
    <w:rsid w:val="00D7069B"/>
    <w:rsid w:val="00DB741D"/>
    <w:rsid w:val="00E95840"/>
    <w:rsid w:val="00F40B40"/>
    <w:rsid w:val="00F53055"/>
    <w:rsid w:val="00F814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Markeringsbobletekst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Brd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gtHyperlink">
    <w:name w:val="FollowedHyperlink"/>
    <w:rsid w:val="00537ED2"/>
    <w:rPr>
      <w:color w:val="80008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537ED2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ind w:right="-1135"/>
      <w:textAlignment w:val="baseline"/>
      <w:outlineLvl w:val="0"/>
    </w:pPr>
    <w:rPr>
      <w:rFonts w:ascii="Times New Roman" w:hAnsi="Times New Roman"/>
      <w:sz w:val="24"/>
    </w:rPr>
  </w:style>
  <w:style w:type="paragraph" w:styleId="Overskrift3">
    <w:name w:val="heading 3"/>
    <w:basedOn w:val="Normal"/>
    <w:next w:val="Normal"/>
    <w:qFormat/>
    <w:rsid w:val="00537ED2"/>
    <w:pPr>
      <w:keepNext/>
      <w:overflowPunct w:val="0"/>
      <w:autoSpaceDE w:val="0"/>
      <w:autoSpaceDN w:val="0"/>
      <w:adjustRightInd w:val="0"/>
      <w:spacing w:after="100"/>
      <w:ind w:right="-568"/>
      <w:textAlignment w:val="baseline"/>
      <w:outlineLvl w:val="2"/>
    </w:pPr>
    <w:rPr>
      <w:rFonts w:ascii="Times New Roman" w:hAnsi="Times New Roman"/>
      <w:sz w:val="24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E56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37ED2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37ED2"/>
    <w:pPr>
      <w:tabs>
        <w:tab w:val="center" w:pos="4536"/>
        <w:tab w:val="right" w:pos="9072"/>
      </w:tabs>
    </w:pPr>
  </w:style>
  <w:style w:type="character" w:styleId="Hyperlink">
    <w:name w:val="Hyperlink"/>
    <w:rsid w:val="00537ED2"/>
    <w:rPr>
      <w:color w:val="0000FF"/>
      <w:u w:val="single"/>
    </w:rPr>
  </w:style>
  <w:style w:type="paragraph" w:customStyle="1" w:styleId="FlietextHaefele-PR">
    <w:name w:val="Fließtext Haefele-PR"/>
    <w:basedOn w:val="Normal"/>
    <w:rsid w:val="00537ED2"/>
    <w:pPr>
      <w:spacing w:line="260" w:lineRule="exact"/>
    </w:pPr>
    <w:rPr>
      <w:rFonts w:ascii="Times" w:eastAsia="Times" w:hAnsi="Times"/>
      <w:sz w:val="24"/>
    </w:rPr>
  </w:style>
  <w:style w:type="character" w:customStyle="1" w:styleId="HeadHfeleMPR">
    <w:name w:val="Head Häfele MPR"/>
    <w:rsid w:val="00537ED2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sid w:val="00537ED2"/>
    <w:rPr>
      <w:rFonts w:ascii="Arial" w:hAnsi="Arial"/>
      <w:b/>
      <w:color w:val="auto"/>
      <w:sz w:val="24"/>
    </w:rPr>
  </w:style>
  <w:style w:type="paragraph" w:customStyle="1" w:styleId="ZwischenberschriftHaefele-PR">
    <w:name w:val="Zwischenüberschrift Haefele-PR"/>
    <w:basedOn w:val="FlietextHaefele-PR"/>
    <w:rsid w:val="00537ED2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rsid w:val="00537ED2"/>
    <w:rPr>
      <w:rFonts w:ascii="Helvetica" w:eastAsia="ヒラギノ角ゴ Pro W3" w:hAnsi="Helvetica"/>
      <w:color w:val="000000"/>
    </w:rPr>
  </w:style>
  <w:style w:type="paragraph" w:styleId="Markeringsbobletekst">
    <w:name w:val="Balloon Text"/>
    <w:basedOn w:val="Normal"/>
    <w:semiHidden/>
    <w:rsid w:val="00537ED2"/>
    <w:rPr>
      <w:rFonts w:ascii="Tahoma" w:hAnsi="Tahoma" w:cs="ヒラギノ角ゴ Pro W3"/>
      <w:sz w:val="16"/>
      <w:szCs w:val="16"/>
    </w:rPr>
  </w:style>
  <w:style w:type="paragraph" w:styleId="Brdtekst">
    <w:name w:val="Body Text"/>
    <w:rsid w:val="00537ED2"/>
    <w:pPr>
      <w:spacing w:after="100"/>
    </w:pPr>
    <w:rPr>
      <w:rFonts w:eastAsia="ヒラギノ角ゴ Pro W3"/>
      <w:color w:val="000000"/>
    </w:rPr>
  </w:style>
  <w:style w:type="character" w:styleId="BesgtHyperlink">
    <w:name w:val="FollowedHyperlink"/>
    <w:rsid w:val="00537ED2"/>
    <w:rPr>
      <w:color w:val="800080"/>
      <w:u w:val="single"/>
    </w:rPr>
  </w:style>
  <w:style w:type="character" w:customStyle="1" w:styleId="Overskrift5Tegn">
    <w:name w:val="Overskrift 5 Tegn"/>
    <w:link w:val="Overskrift5"/>
    <w:uiPriority w:val="9"/>
    <w:semiHidden/>
    <w:rsid w:val="00E56CF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efele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emeinsam\Dokumente\Arbeit\Haefele\K&#246;hler\Vorlage%20PR%20f&#252;r%20Ralf\Vorlage_P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A05D-AF7D-4E62-9028-37B51D3A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Vorlage_PR.dotx</Template>
  <TotalTime>3</TotalTime>
  <Pages>2</Pages>
  <Words>345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Köhler</Company>
  <LinksUpToDate>false</LinksUpToDate>
  <CharactersWithSpaces>2450</CharactersWithSpaces>
  <SharedDoc>false</SharedDoc>
  <HyperlinkBase/>
  <HLinks>
    <vt:vector size="12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mailto:info@haefele.de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Koehler</dc:creator>
  <cp:lastModifiedBy>Woxholt, Randi</cp:lastModifiedBy>
  <cp:revision>3</cp:revision>
  <cp:lastPrinted>2013-03-13T14:39:00Z</cp:lastPrinted>
  <dcterms:created xsi:type="dcterms:W3CDTF">2018-10-23T08:21:00Z</dcterms:created>
  <dcterms:modified xsi:type="dcterms:W3CDTF">2018-10-23T08:25:00Z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