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4" w:rsidRPr="006D1182" w:rsidRDefault="000D38A8" w:rsidP="00903E14">
      <w:pPr>
        <w:rPr>
          <w:b/>
          <w:sz w:val="24"/>
        </w:rPr>
      </w:pPr>
      <w:r>
        <w:rPr>
          <w:b/>
          <w:sz w:val="24"/>
        </w:rPr>
        <w:t xml:space="preserve">Lys i møbler: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Med træningsbussen på stedet</w:t>
      </w:r>
    </w:p>
    <w:p w:rsidR="006862AC" w:rsidRPr="003B0BE0" w:rsidRDefault="00903E14" w:rsidP="00903E14">
      <w:pPr>
        <w:rPr>
          <w:b/>
          <w:sz w:val="36"/>
        </w:rPr>
      </w:pPr>
      <w:r>
        <w:rPr>
          <w:b/>
          <w:sz w:val="36"/>
        </w:rPr>
        <w:t xml:space="preserve">Häfele tager på en lang tur med Loox</w:t>
      </w:r>
    </w:p>
    <w:p w:rsidR="00903E14" w:rsidRPr="003B0BE0" w:rsidRDefault="00903E14" w:rsidP="006862AC">
      <w:pPr>
        <w:rPr>
          <w:rFonts w:ascii="Times" w:hAnsi="Times"/>
          <w:sz w:val="24"/>
        </w:rPr>
      </w:pPr>
    </w:p>
    <w:p w:rsidR="00903E14" w:rsidRPr="003B0BE0" w:rsidRDefault="00BA7717" w:rsidP="00A61217">
      <w:pPr>
        <w:autoSpaceDE w:val="0"/>
        <w:autoSpaceDN w:val="0"/>
        <w:adjustRightInd w:val="0"/>
        <w:ind w:right="281"/>
        <w:rPr>
          <w:sz w:val="24"/>
          <w:rFonts w:ascii="Times" w:hAnsi="Times"/>
        </w:rPr>
      </w:pPr>
      <w:r>
        <w:rPr>
          <w:sz w:val="24"/>
          <w:rFonts w:ascii="Times" w:hAnsi="Times"/>
        </w:rPr>
        <w:t xml:space="preserve">Häfele bringer belysningsknowhow direkte ud til kunden.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Ombord på det nye, mobile træningscenter handler det om lys i møbler og belysningssystemet Loox.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Beslagspecialisten har skabt sig et godt navn i branchen med sine lyskurser.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De to Loox-minibusser der blev taget i brug i foråret, besøger for tiden snedkerforretninger og gør deres medarbejdere og projekterings- og montagepartnere klar til Loox-belysningssystemerne.</w:t>
      </w:r>
      <w:r>
        <w:rPr>
          <w:sz w:val="24"/>
          <w:rFonts w:ascii="Times" w:hAnsi="Times"/>
        </w:rPr>
        <w:t xml:space="preserve"> </w:t>
      </w:r>
    </w:p>
    <w:p w:rsidR="00903E14" w:rsidRDefault="00903E14" w:rsidP="00A61217">
      <w:pPr>
        <w:autoSpaceDE w:val="0"/>
        <w:autoSpaceDN w:val="0"/>
        <w:adjustRightInd w:val="0"/>
        <w:ind w:right="281"/>
        <w:rPr>
          <w:rFonts w:ascii="Times" w:hAnsi="Times"/>
          <w:sz w:val="24"/>
        </w:rPr>
      </w:pPr>
    </w:p>
    <w:p w:rsidR="005639B2" w:rsidRPr="005639B2" w:rsidRDefault="005639B2" w:rsidP="00A61217">
      <w:pPr>
        <w:autoSpaceDE w:val="0"/>
        <w:autoSpaceDN w:val="0"/>
        <w:adjustRightInd w:val="0"/>
        <w:ind w:right="281"/>
        <w:rPr>
          <w:b/>
          <w:sz w:val="24"/>
          <w:rFonts w:cs="Arial"/>
        </w:rPr>
      </w:pPr>
      <w:r>
        <w:rPr>
          <w:b/>
          <w:sz w:val="24"/>
        </w:rPr>
        <w:t xml:space="preserve">Loox: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Døråbner til "smart living"</w:t>
      </w:r>
    </w:p>
    <w:p w:rsidR="005639B2" w:rsidRPr="002D252B" w:rsidRDefault="005639B2" w:rsidP="00A61217">
      <w:pPr>
        <w:ind w:right="281"/>
        <w:rPr>
          <w:sz w:val="24"/>
          <w:rFonts w:ascii="Times" w:hAnsi="Times"/>
        </w:rPr>
      </w:pPr>
      <w:r>
        <w:rPr>
          <w:sz w:val="24"/>
          <w:rFonts w:ascii="Times" w:hAnsi="Times"/>
        </w:rPr>
        <w:t xml:space="preserve">LED-lyssystemet og dets omfattende sortiment af lyd-, underholdnings- og smart home-komponenter byder på nye muligheder i verdenen af "smart living".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Häfele Connect BLE-Boxen med Häfele Connect app til styring af møbelbelysning og elektrisk drevne beslag giver adgang til smart home-applikationer.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De styrer lamper, skydedøre og møbellåse vha. smartphone eller tablet.</w:t>
      </w:r>
      <w:r>
        <w:rPr>
          <w:sz w:val="24"/>
          <w:rFonts w:ascii="Times" w:hAnsi="Times"/>
        </w:rPr>
        <w:t xml:space="preserve"> </w:t>
      </w:r>
    </w:p>
    <w:p w:rsidR="005639B2" w:rsidRDefault="005639B2" w:rsidP="00A61217">
      <w:pPr>
        <w:autoSpaceDE w:val="0"/>
        <w:autoSpaceDN w:val="0"/>
        <w:adjustRightInd w:val="0"/>
        <w:ind w:right="281"/>
        <w:rPr>
          <w:rFonts w:ascii="Times" w:hAnsi="Times"/>
          <w:sz w:val="24"/>
        </w:rPr>
      </w:pPr>
    </w:p>
    <w:p w:rsidR="005639B2" w:rsidRPr="001417E9" w:rsidRDefault="005639B2" w:rsidP="00A61217">
      <w:pPr>
        <w:autoSpaceDE w:val="0"/>
        <w:autoSpaceDN w:val="0"/>
        <w:adjustRightInd w:val="0"/>
        <w:ind w:right="281"/>
        <w:rPr>
          <w:b/>
          <w:sz w:val="24"/>
          <w:rFonts w:cs="Arial"/>
        </w:rPr>
      </w:pPr>
      <w:r>
        <w:rPr>
          <w:b/>
          <w:sz w:val="24"/>
        </w:rPr>
        <w:t xml:space="preserve">Oplev nye forretningsområder med Loox-bussen</w:t>
      </w:r>
    </w:p>
    <w:p w:rsidR="006B7666" w:rsidRDefault="00903E14" w:rsidP="00A61217">
      <w:pPr>
        <w:autoSpaceDE w:val="0"/>
        <w:autoSpaceDN w:val="0"/>
        <w:adjustRightInd w:val="0"/>
        <w:ind w:right="281"/>
        <w:rPr>
          <w:sz w:val="24"/>
          <w:rFonts w:ascii="Times" w:hAnsi="Times"/>
        </w:rPr>
      </w:pPr>
      <w:r>
        <w:rPr>
          <w:sz w:val="24"/>
          <w:rFonts w:ascii="Times" w:hAnsi="Times"/>
        </w:rPr>
        <w:t xml:space="preserve">Loox-bussen egner sig til alle former for træning, både til professionelle Loox-brugere og begyndere.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Virksomhedsejere kan dermed spare tid og få uddannet alle medarbejdere lige ved hoveddøren.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Loox-turene ledes af en Häfele-medarbejder der er ansvarlig for det pågældende område.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Vedkommende er planlægger og chauffør i sit område.</w:t>
      </w:r>
      <w:r>
        <w:rPr>
          <w:sz w:val="24"/>
          <w:rFonts w:ascii="Times" w:hAnsi="Times"/>
        </w:rPr>
        <w:t xml:space="preserve"> </w:t>
      </w:r>
    </w:p>
    <w:p w:rsidR="006862AC" w:rsidRPr="003B0BE0" w:rsidRDefault="006862AC" w:rsidP="00A61217">
      <w:pPr>
        <w:autoSpaceDE w:val="0"/>
        <w:autoSpaceDN w:val="0"/>
        <w:adjustRightInd w:val="0"/>
        <w:ind w:right="281"/>
        <w:rPr>
          <w:rFonts w:ascii="Times" w:hAnsi="Times"/>
          <w:sz w:val="24"/>
        </w:rPr>
      </w:pPr>
    </w:p>
    <w:p w:rsidR="006862AC" w:rsidRDefault="006862AC" w:rsidP="00A61217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</w:pPr>
      <w:r>
        <w:t xml:space="preserve">Yderligere informationer kan fås hos</w:t>
      </w:r>
      <w:r>
        <w:t xml:space="preserve"> </w:t>
      </w:r>
    </w:p>
    <w:p w:rsidR="006862AC" w:rsidRDefault="006862AC" w:rsidP="00A61217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  <w:rPr>
          <w:color w:val="000000"/>
        </w:rPr>
      </w:pPr>
      <w:r>
        <w:rPr>
          <w:color w:val="000000"/>
        </w:rPr>
        <w:t xml:space="preserve">Häfele Danmark A/S, Elskjærbakken 3,</w:t>
      </w:r>
      <w:r>
        <w:rPr>
          <w:color w:val="000000"/>
        </w:rPr>
        <w:t xml:space="preserve"> </w:t>
      </w:r>
    </w:p>
    <w:p w:rsidR="006862AC" w:rsidRPr="001525CC" w:rsidRDefault="005D0AA8" w:rsidP="00A61217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  <w:rPr>
          <w:color w:val="000000"/>
        </w:rPr>
      </w:pPr>
      <w:r>
        <w:rPr>
          <w:color w:val="000000"/>
        </w:rPr>
        <w:t xml:space="preserve">DK-7800 Skive, tlf.:</w:t>
      </w:r>
      <w:r>
        <w:rPr>
          <w:color w:val="000000"/>
        </w:rPr>
        <w:t xml:space="preserve"> </w:t>
      </w:r>
      <w:r>
        <w:rPr>
          <w:color w:val="000000"/>
        </w:rPr>
        <w:t xml:space="preserve">+45 97 51 15 22,</w:t>
      </w:r>
      <w:r>
        <w:rPr>
          <w:color w:val="000000"/>
        </w:rPr>
        <w:t xml:space="preserve"> </w:t>
      </w:r>
    </w:p>
    <w:p w:rsidR="006862AC" w:rsidRPr="001525CC" w:rsidRDefault="005D0AA8" w:rsidP="00A61217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  <w:rPr>
          <w:color w:val="000000"/>
        </w:rPr>
      </w:pPr>
      <w:r>
        <w:rPr>
          <w:color w:val="000000"/>
        </w:rPr>
        <w:t xml:space="preserve">fax:</w:t>
      </w:r>
      <w:r>
        <w:rPr>
          <w:color w:val="000000"/>
        </w:rPr>
        <w:t xml:space="preserve"> </w:t>
      </w:r>
      <w:r>
        <w:rPr>
          <w:color w:val="000000"/>
        </w:rPr>
        <w:t xml:space="preserve">+45 97 51 12 13,</w:t>
      </w:r>
      <w:r>
        <w:rPr>
          <w:color w:val="000000"/>
        </w:rPr>
        <w:t xml:space="preserve"> </w:t>
      </w:r>
    </w:p>
    <w:p w:rsidR="006862AC" w:rsidRPr="001525CC" w:rsidRDefault="006862AC" w:rsidP="00A61217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</w:pPr>
      <w:r>
        <w:t xml:space="preserve">E-mail: info@haefele.dk</w:t>
      </w:r>
    </w:p>
    <w:p w:rsidR="006862AC" w:rsidRPr="001525CC" w:rsidRDefault="006862AC" w:rsidP="00A61217">
      <w:pPr>
        <w:ind w:right="281"/>
        <w:rPr>
          <w:rFonts w:ascii="Times" w:hAnsi="Times"/>
          <w:sz w:val="24"/>
        </w:rPr>
      </w:pPr>
    </w:p>
    <w:p w:rsidR="006862AC" w:rsidRPr="001525CC" w:rsidRDefault="006862AC" w:rsidP="00A61217">
      <w:pPr>
        <w:ind w:right="281"/>
        <w:rPr>
          <w:rFonts w:ascii="Times" w:hAnsi="Times"/>
          <w:sz w:val="24"/>
        </w:rPr>
      </w:pPr>
    </w:p>
    <w:p w:rsidR="000574D2" w:rsidRDefault="000574D2">
      <w:pPr>
        <w:rPr>
          <w:sz w:val="24"/>
          <w:rFonts w:ascii="Times" w:hAnsi="Times"/>
        </w:rPr>
      </w:pPr>
      <w:r>
        <w:br w:type="page"/>
      </w:r>
    </w:p>
    <w:p w:rsidR="006862AC" w:rsidRDefault="006862AC" w:rsidP="00A61217">
      <w:pPr>
        <w:ind w:right="281"/>
        <w:rPr>
          <w:sz w:val="24"/>
          <w:rFonts w:ascii="Times" w:hAnsi="Times"/>
        </w:rPr>
      </w:pPr>
      <w:r>
        <w:rPr>
          <w:sz w:val="24"/>
          <w:rFonts w:ascii="Times" w:hAnsi="Times"/>
        </w:rPr>
        <w:t xml:space="preserve">Billedtekster:</w:t>
      </w:r>
    </w:p>
    <w:p w:rsidR="001E5C85" w:rsidRPr="006862AC" w:rsidRDefault="001E5C85" w:rsidP="00A61217">
      <w:pPr>
        <w:ind w:right="281"/>
        <w:rPr>
          <w:rFonts w:ascii="Times" w:hAnsi="Times"/>
          <w:sz w:val="24"/>
        </w:rPr>
      </w:pPr>
    </w:p>
    <w:p w:rsidR="006862AC" w:rsidRPr="006862AC" w:rsidRDefault="000574D2" w:rsidP="00A61217">
      <w:pPr>
        <w:ind w:right="281"/>
        <w:rPr>
          <w:sz w:val="24"/>
          <w:rFonts w:ascii="Times" w:hAnsi="Times"/>
        </w:rPr>
      </w:pPr>
      <w:r>
        <w:rPr>
          <w:sz w:val="24"/>
          <w:rFonts w:ascii="Times" w:hAnsi="Times"/>
        </w:rPr>
        <w:t xml:space="preserve">300718_fig1_Looxmobil.jpg</w:t>
      </w:r>
    </w:p>
    <w:p w:rsidR="000971E8" w:rsidRDefault="00902130" w:rsidP="00A61217">
      <w:pPr>
        <w:ind w:right="281"/>
        <w:rPr>
          <w:sz w:val="24"/>
          <w:rFonts w:ascii="Times" w:hAnsi="Times"/>
        </w:rPr>
      </w:pPr>
      <w:r>
        <w:rPr>
          <w:sz w:val="24"/>
          <w:rFonts w:ascii="Times" w:hAnsi="Times"/>
        </w:rPr>
        <w:t xml:space="preserve">Loox-bussen foran Häfeles hovedkontor i Nagold.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To sådanne rullende træningscentre besøger for tiden Tysklands snedkere.</w:t>
      </w:r>
    </w:p>
    <w:p w:rsidR="001E5C85" w:rsidRDefault="001E5C85" w:rsidP="00A61217">
      <w:pPr>
        <w:ind w:right="281"/>
        <w:rPr>
          <w:rFonts w:ascii="Times" w:hAnsi="Times"/>
          <w:sz w:val="24"/>
        </w:rPr>
      </w:pPr>
    </w:p>
    <w:p w:rsidR="00902130" w:rsidRPr="006862AC" w:rsidRDefault="000574D2" w:rsidP="00902130">
      <w:pPr>
        <w:ind w:right="281"/>
        <w:rPr>
          <w:sz w:val="24"/>
          <w:rFonts w:ascii="Times" w:hAnsi="Times"/>
        </w:rPr>
      </w:pPr>
      <w:r>
        <w:rPr>
          <w:sz w:val="24"/>
          <w:rFonts w:ascii="Times" w:hAnsi="Times"/>
        </w:rPr>
        <w:t xml:space="preserve">300718_fig2_Looxmobil.jpg</w:t>
      </w:r>
    </w:p>
    <w:p w:rsidR="00902130" w:rsidRDefault="00902130" w:rsidP="00A61217">
      <w:pPr>
        <w:ind w:right="281"/>
        <w:rPr>
          <w:sz w:val="24"/>
          <w:rFonts w:ascii="Times" w:hAnsi="Times"/>
        </w:rPr>
      </w:pPr>
      <w:r>
        <w:rPr>
          <w:sz w:val="24"/>
          <w:rFonts w:ascii="Times" w:hAnsi="Times"/>
        </w:rPr>
        <w:t xml:space="preserve">Det mobile træningsrum i Loox-bussen giver plads til kreative ideer og praktisk træning.</w:t>
      </w:r>
    </w:p>
    <w:p w:rsidR="00037B8D" w:rsidRDefault="00037B8D" w:rsidP="00A61217">
      <w:pPr>
        <w:ind w:right="281"/>
        <w:rPr>
          <w:rFonts w:ascii="Times" w:hAnsi="Times"/>
          <w:sz w:val="24"/>
        </w:rPr>
      </w:pPr>
    </w:p>
    <w:p w:rsidR="006862AC" w:rsidRPr="006862AC" w:rsidRDefault="000971E8" w:rsidP="00A61217">
      <w:pPr>
        <w:ind w:right="281"/>
        <w:jc w:val="right"/>
        <w:rPr>
          <w:sz w:val="24"/>
          <w:rFonts w:ascii="Times" w:hAnsi="Times"/>
        </w:rPr>
      </w:pPr>
      <w:r>
        <w:rPr>
          <w:sz w:val="24"/>
          <w:rFonts w:ascii="Times" w:hAnsi="Times"/>
        </w:rPr>
        <w:t xml:space="preserve">Fotos: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Häfele</w:t>
      </w:r>
    </w:p>
    <w:p w:rsidR="000971E8" w:rsidRDefault="000971E8" w:rsidP="00903E14">
      <w:pPr>
        <w:ind w:right="565"/>
        <w:rPr>
          <w:rFonts w:ascii="Times" w:hAnsi="Times"/>
          <w:sz w:val="24"/>
        </w:rPr>
      </w:pPr>
    </w:p>
    <w:p w:rsidR="006862AC" w:rsidRPr="006862AC" w:rsidRDefault="006862AC" w:rsidP="00903E14">
      <w:pPr>
        <w:ind w:right="281"/>
        <w:rPr>
          <w:rFonts w:ascii="Times" w:hAnsi="Times"/>
          <w:sz w:val="24"/>
        </w:rPr>
      </w:pPr>
    </w:p>
    <w:p w:rsidR="00601091" w:rsidRDefault="00601091" w:rsidP="00601091">
      <w:pPr>
        <w:ind w:right="-1134"/>
        <w:rPr>
          <w:rFonts w:cs="Arial"/>
          <w:b/>
          <w:sz w:val="16"/>
          <w:szCs w:val="22"/>
        </w:rPr>
      </w:pPr>
    </w:p>
    <w:p w:rsidR="00601091" w:rsidRDefault="00601091" w:rsidP="00601091">
      <w:pPr>
        <w:ind w:right="-1134"/>
        <w:rPr>
          <w:rFonts w:cs="Arial"/>
          <w:b/>
          <w:sz w:val="16"/>
          <w:szCs w:val="22"/>
        </w:rPr>
      </w:pPr>
    </w:p>
    <w:p w:rsidR="005040D2" w:rsidRPr="0085569C" w:rsidRDefault="005040D2" w:rsidP="005040D2">
      <w:pPr>
        <w:suppressAutoHyphens/>
        <w:ind w:right="-1703"/>
        <w:rPr>
          <w:sz w:val="16"/>
          <w:szCs w:val="22"/>
        </w:rPr>
      </w:pPr>
      <w:r>
        <w:rPr>
          <w:sz w:val="16"/>
          <w:szCs w:val="22"/>
          <w:b/>
          <w:bCs/>
        </w:rPr>
        <w:t xml:space="preserve">Häfele</w:t>
      </w:r>
      <w:r>
        <w:rPr>
          <w:sz w:val="16"/>
          <w:szCs w:val="22"/>
        </w:rPr>
        <w:t xml:space="preserve"> er en international familievirksomhed med hovedsæde i Nagold, Tyskland.</w:t>
      </w:r>
      <w:r>
        <w:rPr>
          <w:sz w:val="16"/>
          <w:szCs w:val="22"/>
        </w:rPr>
        <w:t xml:space="preserve"> </w:t>
      </w:r>
      <w:r>
        <w:rPr>
          <w:sz w:val="16"/>
          <w:szCs w:val="22"/>
        </w:rPr>
        <w:t xml:space="preserve">Virksomheden blev grundlagt i 1923 og servicerer i dag møbelindustrien, arkitekter, entreprenører, snedkere og forhandlere i mere end 150 lande i verden med møbel- og bygningsbeslag samt elektroniske låsesystemer.</w:t>
      </w:r>
      <w:r>
        <w:rPr>
          <w:sz w:val="16"/>
          <w:szCs w:val="22"/>
        </w:rPr>
        <w:t xml:space="preserve"> </w:t>
      </w:r>
      <w:r>
        <w:rPr>
          <w:sz w:val="16"/>
          <w:szCs w:val="22"/>
        </w:rPr>
        <w:t xml:space="preserve">Häfele udvikler og producerer beslagteknik og elektroniske låsesystemer på fem fabrikker i Tyskland og Ungarn.</w:t>
      </w:r>
      <w:r>
        <w:rPr>
          <w:sz w:val="16"/>
          <w:szCs w:val="22"/>
        </w:rPr>
        <w:t xml:space="preserve"> </w:t>
      </w:r>
      <w:r>
        <w:rPr>
          <w:sz w:val="16"/>
          <w:szCs w:val="22"/>
        </w:rPr>
        <w:t xml:space="preserve">I regnskabsåret 2017 nåede Häfele Gruppen med en eksportandel på 80 % med mere end 7600 medarbejdere, 37 datterselskaber og talrige andre forhandlere i hele verden en omsætning på 1,38 mia. euro.</w:t>
      </w:r>
    </w:p>
    <w:p w:rsidR="006862AC" w:rsidRDefault="006862AC" w:rsidP="006862AC"/>
    <w:sectPr w:rsidR="006862AC" w:rsidSect="00903E14">
      <w:headerReference w:type="default" r:id="rId10"/>
      <w:footerReference w:type="default" r:id="rId11"/>
      <w:type w:val="continuous"/>
      <w:pgSz w:w="11906" w:h="16838"/>
      <w:pgMar w:top="1701" w:right="3119" w:bottom="1985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4A" w:rsidRDefault="00C20A4A">
      <w:r>
        <w:separator/>
      </w:r>
    </w:p>
  </w:endnote>
  <w:endnote w:type="continuationSeparator" w:id="0">
    <w:p w:rsidR="00C20A4A" w:rsidRDefault="00C2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AC" w:rsidRDefault="006862AC">
    <w:pPr>
      <w:rPr>
        <w:i/>
        <w:sz w:val="17"/>
      </w:rPr>
    </w:pPr>
    <w:r>
      <w:rPr>
        <w:i/>
        <w:sz w:val="17"/>
      </w:rPr>
      <w:t xml:space="preserve">Pressekontakt:</w:t>
    </w:r>
    <w:r>
      <w:rPr>
        <w:i/>
        <w:sz w:val="17"/>
      </w:rPr>
      <w:t xml:space="preserve"> </w:t>
    </w:r>
  </w:p>
  <w:p w:rsidR="006862AC" w:rsidRDefault="006862AC" w:rsidP="007A7B9D">
    <w:pPr>
      <w:ind w:right="-1703"/>
      <w:rPr>
        <w:sz w:val="17"/>
      </w:rPr>
    </w:pPr>
    <w:r>
      <w:rPr>
        <w:i/>
        <w:sz w:val="17"/>
      </w:rPr>
      <w:t xml:space="preserve">Pressebüro Köhler ∙ D-75394 Oberreichenbach ∙ Tlf. +49 7051 93690-0 ∙ info@koehlerpress.de</w:t>
    </w:r>
  </w:p>
  <w:p w:rsidR="006862AC" w:rsidRDefault="006862AC">
    <w:pPr>
      <w:rPr>
        <w:rFonts w:ascii="Helvetica" w:hAnsi="Helvetica"/>
      </w:rPr>
    </w:pPr>
  </w:p>
  <w:p w:rsidR="006862AC" w:rsidRDefault="006862AC" w:rsidP="006B39ED">
    <w:pPr>
      <w:ind w:right="-1703"/>
      <w:rPr>
        <w:sz w:val="17"/>
      </w:rPr>
    </w:pPr>
    <w:r>
      <w:rPr>
        <w:sz w:val="17"/>
        <w:b/>
      </w:rPr>
      <w:t xml:space="preserve">Häfele Danmark A/S</w:t>
    </w:r>
    <w:r>
      <w:rPr>
        <w:sz w:val="17"/>
      </w:rPr>
      <w:t xml:space="preserve"> ∙ Elskjærbakken 3 ∙ DK-7800 Skive ∙ Tlf. + 45 97 51 15 22 ∙ Fax + 45 97 51 12 13</w:t>
    </w:r>
  </w:p>
  <w:p w:rsidR="006862AC" w:rsidRDefault="006862AC">
    <w:pPr>
      <w:ind w:left="1843"/>
      <w:rPr>
        <w:sz w:val="17"/>
      </w:rPr>
    </w:pPr>
    <w:r>
      <w:rPr>
        <w:sz w:val="17"/>
      </w:rPr>
      <w:t xml:space="preserve">  </w:t>
    </w:r>
    <w:hyperlink r:id="rId1" w:history="1">
      <w:r>
        <w:rPr>
          <w:sz w:val="17"/>
        </w:rPr>
        <w:t xml:space="preserve">info@haefele.dk</w:t>
      </w:r>
    </w:hyperlink>
    <w:r>
      <w:t xml:space="preserve"> ∙ www.haefele.dk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4A" w:rsidRDefault="00C20A4A">
      <w:r>
        <w:separator/>
      </w:r>
    </w:p>
  </w:footnote>
  <w:footnote w:type="continuationSeparator" w:id="0">
    <w:p w:rsidR="00C20A4A" w:rsidRDefault="00C2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ED" w:rsidRDefault="006B39ED" w:rsidP="006862AC">
    <w:pPr>
      <w:tabs>
        <w:tab w:val="left" w:pos="8343"/>
      </w:tabs>
      <w:jc w:val="right"/>
      <w:rPr>
        <w:b/>
        <w:sz w:val="12"/>
        <w:lang w:val="fr-FR"/>
      </w:rPr>
    </w:pPr>
  </w:p>
  <w:p w:rsidR="006862AC" w:rsidRDefault="006862AC" w:rsidP="006B39ED">
    <w:pPr>
      <w:tabs>
        <w:tab w:val="left" w:pos="8343"/>
      </w:tabs>
      <w:ind w:right="-1703"/>
      <w:jc w:val="right"/>
      <w:rPr>
        <w:b/>
      </w:rPr>
    </w:pPr>
    <w:r>
      <w:rPr>
        <w:b/>
      </w:rPr>
      <w:drawing>
        <wp:inline distT="0" distB="0" distL="0" distR="0">
          <wp:extent cx="1911600" cy="302325"/>
          <wp:effectExtent l="2540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fele_Logo_web_RGB_p_59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30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62AC" w:rsidRDefault="006862AC">
    <w:pPr>
      <w:rPr>
        <w:b/>
        <w:lang w:val="fr-FR"/>
      </w:rPr>
    </w:pPr>
  </w:p>
  <w:p w:rsidR="006862AC" w:rsidRDefault="006862AC">
    <w:pPr>
      <w:rPr>
        <w:b/>
        <w:color w:val="808080"/>
        <w:lang w:val="fr-FR"/>
      </w:rPr>
    </w:pPr>
  </w:p>
  <w:p w:rsidR="006862AC" w:rsidRDefault="006862AC">
    <w:pPr>
      <w:rPr>
        <w:b/>
        <w:color w:val="808080"/>
        <w:lang w:val="fr-FR"/>
      </w:rPr>
    </w:pPr>
  </w:p>
  <w:p w:rsidR="006862AC" w:rsidRDefault="006862AC">
    <w:pPr>
      <w:rPr>
        <w:b/>
      </w:rPr>
    </w:pPr>
    <w:r>
      <w:rPr>
        <w:b/>
      </w:rPr>
      <w:t xml:space="preserve">Pressemeddelelse ∙ Press Release ∙ Information de Presse</w:t>
    </w:r>
  </w:p>
  <w:p w:rsidR="006862AC" w:rsidRDefault="006862AC" w:rsidP="006862AC">
    <w:pPr>
      <w:spacing w:before="60"/>
      <w:rPr>
        <w:sz w:val="16"/>
      </w:rPr>
    </w:pPr>
    <w:r>
      <w:rPr>
        <w:sz w:val="16"/>
      </w:rPr>
      <w:t xml:space="preserve">Nr.</w:t>
    </w:r>
    <w:r>
      <w:rPr>
        <w:sz w:val="16"/>
      </w:rPr>
      <w:t xml:space="preserve"> </w:t>
    </w:r>
    <w:r>
      <w:rPr>
        <w:sz w:val="16"/>
      </w:rPr>
      <w:t xml:space="preserve">:</w:t>
    </w:r>
    <w:r>
      <w:rPr>
        <w:sz w:val="16"/>
      </w:rPr>
      <w:t xml:space="preserve"> </w:t>
    </w:r>
    <w:r>
      <w:rPr>
        <w:sz w:val="16"/>
      </w:rPr>
      <w:t xml:space="preserve">30/07/18-kort</w:t>
    </w:r>
  </w:p>
  <w:p w:rsidR="006862AC" w:rsidRDefault="006862AC" w:rsidP="007A7B9D">
    <w:pPr>
      <w:pStyle w:val="Sidehoved"/>
      <w:ind w:right="-1703"/>
      <w:jc w:val="right"/>
      <w:rPr>
        <w:snapToGrid w:val="0"/>
        <w:sz w:val="16"/>
      </w:rPr>
    </w:pPr>
    <w:r>
      <w:rPr>
        <w:snapToGrid w:val="0"/>
        <w:sz w:val="16"/>
      </w:rPr>
      <w:t xml:space="preserve">Side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953E6F">
      <w:rPr>
        <w:snapToGrid w:val="0"/>
        <w:sz w:val="16"/>
      </w:rPr>
      <w:fldChar w:fldCharType="separate"/>
    </w:r>
    <w:r w:rsidR="00F52D4A">
      <w:rPr>
        <w:snapToGrid w:val="0"/>
        <w:sz w:val="16"/>
      </w:rPr>
      <w:t>2</w:t>
    </w:r>
    <w:r w:rsidR="00953E6F">
      <w:rPr>
        <w:snapToGrid w:val="0"/>
        <w:sz w:val="16"/>
      </w:rPr>
      <w:fldChar w:fldCharType="end"/>
    </w:r>
    <w:r>
      <w:rPr>
        <w:snapToGrid w:val="0"/>
        <w:sz w:val="16"/>
      </w:rPr>
      <w:t xml:space="preserve"> af</w:t>
    </w:r>
    <w:r>
      <w:rPr>
        <w:snapToGrid w:val="0"/>
        <w:sz w:val="16"/>
      </w:rPr>
      <w:t xml:space="preserve"> </w:t>
    </w:r>
    <w:r w:rsidR="00953E6F">
      <w:rPr>
        <w:snapToGrid w:val="0"/>
        <w:sz w:val="16"/>
      </w:rPr>
      <w:fldChar w:fldCharType="begin" w:dirty="true"/>
    </w:r>
    <w:r>
      <w:rPr>
        <w:snapToGrid w:val="0"/>
        <w:sz w:val="16"/>
      </w:rPr>
      <w:instrText xml:space="preserve"> NUMPAGES </w:instrText>
    </w:r>
    <w:r w:rsidR="00953E6F">
      <w:rPr>
        <w:snapToGrid w:val="0"/>
        <w:sz w:val="16"/>
      </w:rPr>
      <w:fldChar w:fldCharType="separate"/>
    </w:r>
    <w:r w:rsidR="00F52D4A">
      <w:rPr>
        <w:snapToGrid w:val="0"/>
        <w:sz w:val="16"/>
      </w:rPr>
      <w:t>2</w:t>
    </w:r>
    <w:r w:rsidR="00953E6F">
      <w:rPr>
        <w:snapToGrid w:val="0"/>
        <w:sz w:val="16"/>
      </w:rPr>
      <w:fldChar w:fldCharType="end"/>
    </w:r>
  </w:p>
  <w:p w:rsidR="006862AC" w:rsidRDefault="006862AC">
    <w:pPr>
      <w:pStyle w:val="Sidehoved"/>
      <w:jc w:val="right"/>
      <w:rPr>
        <w:color w:val="808080"/>
        <w:sz w:val="16"/>
      </w:rPr>
    </w:pPr>
  </w:p>
  <w:p w:rsidR="006862AC" w:rsidRDefault="006862AC">
    <w:pPr>
      <w:pStyle w:val="Sidehoved"/>
      <w:jc w:val="right"/>
      <w:rPr>
        <w:color w:val="808080"/>
        <w:sz w:val="16"/>
      </w:rPr>
    </w:pPr>
  </w:p>
  <w:p w:rsidR="006862AC" w:rsidRDefault="006862AC">
    <w:pPr>
      <w:pStyle w:val="Sidehoved"/>
      <w:jc w:val="right"/>
      <w:rPr>
        <w:sz w:val="16"/>
      </w:rPr>
    </w:pPr>
  </w:p>
  <w:p w:rsidR="006862AC" w:rsidRDefault="006862AC">
    <w:pPr>
      <w:pStyle w:val="Sidehoved"/>
      <w:jc w:val="right"/>
      <w:rPr>
        <w:sz w:val="16"/>
      </w:rPr>
    </w:pPr>
  </w:p>
  <w:p w:rsidR="006862AC" w:rsidRDefault="006862AC">
    <w:pPr>
      <w:pStyle w:val="Sidehoved"/>
      <w:jc w:val="right"/>
      <w:rPr>
        <w:sz w:val="16"/>
      </w:rPr>
    </w:pPr>
  </w:p>
  <w:p w:rsidR="006862AC" w:rsidRDefault="006862AC">
    <w:pPr>
      <w:pStyle w:val="Sidehoved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BBB"/>
    <w:multiLevelType w:val="hybridMultilevel"/>
    <w:tmpl w:val="24C04C50"/>
    <w:lvl w:ilvl="0" w:tplc="4F82B68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E8"/>
    <w:rsid w:val="00037B8D"/>
    <w:rsid w:val="000574D2"/>
    <w:rsid w:val="00080C6F"/>
    <w:rsid w:val="000843EF"/>
    <w:rsid w:val="0008483E"/>
    <w:rsid w:val="000971E8"/>
    <w:rsid w:val="000D38A8"/>
    <w:rsid w:val="001417E9"/>
    <w:rsid w:val="001525CC"/>
    <w:rsid w:val="00157BF9"/>
    <w:rsid w:val="0018237E"/>
    <w:rsid w:val="00193925"/>
    <w:rsid w:val="001E5C85"/>
    <w:rsid w:val="0027151F"/>
    <w:rsid w:val="002C7E35"/>
    <w:rsid w:val="003B0BE0"/>
    <w:rsid w:val="004C6773"/>
    <w:rsid w:val="005040D2"/>
    <w:rsid w:val="00547E47"/>
    <w:rsid w:val="005624BF"/>
    <w:rsid w:val="005639B2"/>
    <w:rsid w:val="005D0AA8"/>
    <w:rsid w:val="00601091"/>
    <w:rsid w:val="00667FF6"/>
    <w:rsid w:val="006862AC"/>
    <w:rsid w:val="006B39ED"/>
    <w:rsid w:val="006B7666"/>
    <w:rsid w:val="006D1182"/>
    <w:rsid w:val="007809D0"/>
    <w:rsid w:val="007A7B9D"/>
    <w:rsid w:val="007B33FE"/>
    <w:rsid w:val="007B5625"/>
    <w:rsid w:val="007E0C01"/>
    <w:rsid w:val="00814098"/>
    <w:rsid w:val="00820945"/>
    <w:rsid w:val="00835700"/>
    <w:rsid w:val="0085569C"/>
    <w:rsid w:val="008B7C67"/>
    <w:rsid w:val="008F0F87"/>
    <w:rsid w:val="00902130"/>
    <w:rsid w:val="00903E14"/>
    <w:rsid w:val="00953E6F"/>
    <w:rsid w:val="00A12079"/>
    <w:rsid w:val="00A27534"/>
    <w:rsid w:val="00A4026F"/>
    <w:rsid w:val="00A44D10"/>
    <w:rsid w:val="00A61217"/>
    <w:rsid w:val="00AE2CD0"/>
    <w:rsid w:val="00AF1BD0"/>
    <w:rsid w:val="00B16209"/>
    <w:rsid w:val="00BA397A"/>
    <w:rsid w:val="00BA7717"/>
    <w:rsid w:val="00BC1B38"/>
    <w:rsid w:val="00BD2FC4"/>
    <w:rsid w:val="00BF1FB3"/>
    <w:rsid w:val="00C20A4A"/>
    <w:rsid w:val="00C23D2A"/>
    <w:rsid w:val="00C92753"/>
    <w:rsid w:val="00CD25DE"/>
    <w:rsid w:val="00D01C87"/>
    <w:rsid w:val="00DB741D"/>
    <w:rsid w:val="00E377E2"/>
    <w:rsid w:val="00E95840"/>
    <w:rsid w:val="00ED6DE8"/>
    <w:rsid w:val="00F52D4A"/>
    <w:rsid w:val="00F61142"/>
    <w:rsid w:val="00F72E1E"/>
    <w:rsid w:val="00F81469"/>
    <w:rsid w:val="00F94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537ED2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ind w:right="-1135"/>
      <w:textAlignment w:val="baseline"/>
      <w:outlineLvl w:val="0"/>
    </w:pPr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spacing w:after="100"/>
      <w:ind w:right="-568"/>
      <w:textAlignment w:val="baseline"/>
      <w:outlineLvl w:val="2"/>
    </w:pPr>
    <w:rPr>
      <w:rFonts w:ascii="Times New Roman" w:hAnsi="Times New Roman"/>
      <w:sz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E56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37ED2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37ED2"/>
    <w:pPr>
      <w:tabs>
        <w:tab w:val="center" w:pos="4536"/>
        <w:tab w:val="right" w:pos="9072"/>
      </w:tabs>
    </w:pPr>
  </w:style>
  <w:style w:type="character" w:styleId="Hyperlink">
    <w:name w:val="Hyperlink"/>
    <w:rsid w:val="00537ED2"/>
    <w:rPr>
      <w:color w:val="0000FF"/>
      <w:u w:val="single"/>
    </w:rPr>
  </w:style>
  <w:style w:type="paragraph" w:customStyle="1" w:styleId="FlietextHaefele-PR">
    <w:name w:val="Fließtext Haefele-PR"/>
    <w:basedOn w:val="Normal"/>
    <w:rsid w:val="00537ED2"/>
    <w:pPr>
      <w:spacing w:line="260" w:lineRule="exact"/>
    </w:pPr>
    <w:rPr>
      <w:rFonts w:ascii="Times" w:eastAsia="Times" w:hAnsi="Times"/>
      <w:sz w:val="24"/>
    </w:rPr>
  </w:style>
  <w:style w:type="character" w:customStyle="1" w:styleId="HeadHfeleMPR">
    <w:name w:val="Head Häfele MPR"/>
    <w:rsid w:val="00537ED2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sid w:val="00537ED2"/>
    <w:rPr>
      <w:rFonts w:ascii="Arial" w:hAnsi="Arial"/>
      <w:b/>
      <w:color w:val="auto"/>
      <w:sz w:val="24"/>
    </w:rPr>
  </w:style>
  <w:style w:type="paragraph" w:customStyle="1" w:styleId="ZwischenberschriftHaefele-PR">
    <w:name w:val="Zwischenüberschrift Haefele-PR"/>
    <w:basedOn w:val="FlietextHaefele-PR"/>
    <w:rsid w:val="00537ED2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rsid w:val="00537ED2"/>
    <w:rPr>
      <w:rFonts w:ascii="Helvetica" w:eastAsia="ヒラギノ角ゴ Pro W3" w:hAnsi="Helvetica"/>
      <w:color w:val="000000"/>
    </w:rPr>
  </w:style>
  <w:style w:type="paragraph" w:styleId="Markeringsbobletekst">
    <w:name w:val="Balloon Text"/>
    <w:basedOn w:val="Normal"/>
    <w:semiHidden/>
    <w:rsid w:val="00537ED2"/>
    <w:rPr>
      <w:rFonts w:ascii="Tahoma" w:hAnsi="Tahoma" w:cs="ヒラギノ角ゴ Pro W3"/>
      <w:sz w:val="16"/>
      <w:szCs w:val="16"/>
    </w:rPr>
  </w:style>
  <w:style w:type="paragraph" w:styleId="Brdtekst">
    <w:name w:val="Body Text"/>
    <w:rsid w:val="00537ED2"/>
    <w:pPr>
      <w:spacing w:after="100"/>
    </w:pPr>
    <w:rPr>
      <w:rFonts w:eastAsia="ヒラギノ角ゴ Pro W3"/>
      <w:color w:val="000000"/>
    </w:rPr>
  </w:style>
  <w:style w:type="character" w:styleId="BesgtHyperlink">
    <w:name w:val="FollowedHyperlink"/>
    <w:rsid w:val="00537ED2"/>
    <w:rPr>
      <w:color w:val="800080"/>
      <w:u w:val="single"/>
    </w:rPr>
  </w:style>
  <w:style w:type="character" w:customStyle="1" w:styleId="Overskrift5Tegn">
    <w:name w:val="Overskrift 5 Tegn"/>
    <w:link w:val="Overskrift5"/>
    <w:uiPriority w:val="9"/>
    <w:semiHidden/>
    <w:rsid w:val="00E56CF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537ED2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ind w:right="-1135"/>
      <w:textAlignment w:val="baseline"/>
      <w:outlineLvl w:val="0"/>
    </w:pPr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spacing w:after="100"/>
      <w:ind w:right="-568"/>
      <w:textAlignment w:val="baseline"/>
      <w:outlineLvl w:val="2"/>
    </w:pPr>
    <w:rPr>
      <w:rFonts w:ascii="Times New Roman" w:hAnsi="Times New Roman"/>
      <w:sz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E56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37ED2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37ED2"/>
    <w:pPr>
      <w:tabs>
        <w:tab w:val="center" w:pos="4536"/>
        <w:tab w:val="right" w:pos="9072"/>
      </w:tabs>
    </w:pPr>
  </w:style>
  <w:style w:type="character" w:styleId="Hyperlink">
    <w:name w:val="Hyperlink"/>
    <w:rsid w:val="00537ED2"/>
    <w:rPr>
      <w:color w:val="0000FF"/>
      <w:u w:val="single"/>
    </w:rPr>
  </w:style>
  <w:style w:type="paragraph" w:customStyle="1" w:styleId="FlietextHaefele-PR">
    <w:name w:val="Fließtext Haefele-PR"/>
    <w:basedOn w:val="Normal"/>
    <w:rsid w:val="00537ED2"/>
    <w:pPr>
      <w:spacing w:line="260" w:lineRule="exact"/>
    </w:pPr>
    <w:rPr>
      <w:rFonts w:ascii="Times" w:eastAsia="Times" w:hAnsi="Times"/>
      <w:sz w:val="24"/>
    </w:rPr>
  </w:style>
  <w:style w:type="character" w:customStyle="1" w:styleId="HeadHfeleMPR">
    <w:name w:val="Head Häfele MPR"/>
    <w:rsid w:val="00537ED2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sid w:val="00537ED2"/>
    <w:rPr>
      <w:rFonts w:ascii="Arial" w:hAnsi="Arial"/>
      <w:b/>
      <w:color w:val="auto"/>
      <w:sz w:val="24"/>
    </w:rPr>
  </w:style>
  <w:style w:type="paragraph" w:customStyle="1" w:styleId="ZwischenberschriftHaefele-PR">
    <w:name w:val="Zwischenüberschrift Haefele-PR"/>
    <w:basedOn w:val="FlietextHaefele-PR"/>
    <w:rsid w:val="00537ED2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rsid w:val="00537ED2"/>
    <w:rPr>
      <w:rFonts w:ascii="Helvetica" w:eastAsia="ヒラギノ角ゴ Pro W3" w:hAnsi="Helvetica"/>
      <w:color w:val="000000"/>
    </w:rPr>
  </w:style>
  <w:style w:type="paragraph" w:styleId="Markeringsbobletekst">
    <w:name w:val="Balloon Text"/>
    <w:basedOn w:val="Normal"/>
    <w:semiHidden/>
    <w:rsid w:val="00537ED2"/>
    <w:rPr>
      <w:rFonts w:ascii="Tahoma" w:hAnsi="Tahoma" w:cs="ヒラギノ角ゴ Pro W3"/>
      <w:sz w:val="16"/>
      <w:szCs w:val="16"/>
    </w:rPr>
  </w:style>
  <w:style w:type="paragraph" w:styleId="Brdtekst">
    <w:name w:val="Body Text"/>
    <w:rsid w:val="00537ED2"/>
    <w:pPr>
      <w:spacing w:after="100"/>
    </w:pPr>
    <w:rPr>
      <w:rFonts w:eastAsia="ヒラギノ角ゴ Pro W3"/>
      <w:color w:val="000000"/>
    </w:rPr>
  </w:style>
  <w:style w:type="character" w:styleId="BesgtHyperlink">
    <w:name w:val="FollowedHyperlink"/>
    <w:rsid w:val="00537ED2"/>
    <w:rPr>
      <w:color w:val="800080"/>
      <w:u w:val="single"/>
    </w:rPr>
  </w:style>
  <w:style w:type="character" w:customStyle="1" w:styleId="Overskrift5Tegn">
    <w:name w:val="Overskrift 5 Tegn"/>
    <w:link w:val="Overskrift5"/>
    <w:uiPriority w:val="9"/>
    <w:semiHidden/>
    <w:rsid w:val="00E56CF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aefele.dk" TargetMode="Externa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hyperlink" Target="mailto:info@haefel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meinsam\Dokumente\Arbeit\Haefele\K&#246;hler\Vorlage%20PR%20f&#252;r%20Ralf\Vorlage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2A78-EE5A-4117-9EB5-1BBAE0F3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Vorlage_PR.dotx</Template>
  <TotalTime>1</TotalTime>
  <Pages>2</Pages>
  <Words>370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Köhler</Company>
  <LinksUpToDate>false</LinksUpToDate>
  <CharactersWithSpaces>2624</CharactersWithSpaces>
  <SharedDoc>false</SharedDoc>
  <HyperlinkBase/>
  <HLinks>
    <vt:vector size="12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Koehler</dc:creator>
  <cp:lastModifiedBy>Woxholt, Randi</cp:lastModifiedBy>
  <cp:revision>2</cp:revision>
  <cp:lastPrinted>2018-07-25T08:33:00Z</cp:lastPrinted>
  <dcterms:created xsi:type="dcterms:W3CDTF">2019-07-01T11:55:00Z</dcterms:created>
  <dcterms:modified xsi:type="dcterms:W3CDTF">2019-07-01T11:55:00Z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